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Enthusiastic and dedicated senior Full Stack Engineer with 11 years of extensive experience in software development, specializing in React, NodeJS, and Python. Proven track record in designing and implementing high-performance web and mobile applications in fast-paced environments. Adept at leading engineering teams and collaborating with cross-functional groups to innovate solutions and improve product efficiency. Passionate about applying cutting-edge technologies and contributing to meaningful projects that positively impact healthcare and urban sound management.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Vue, TypeScript, HTML5, CSS3, JavaScript, Bootstrap, Responsive Design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NodeJS, Python, FastAPI, PostgreSQL, Django, RESTful APIs, GraphQL,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EC2, S3, Sagemaker, Greengrass,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PyTorch, TensorFlow, Machine Learning, Data Analysis, Natural Language Processing, Deep Learning, Computer Vision, Signal Processing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IoT &amp; Edge Computing: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IoT, Edge Computing, Microservices, Wireless Protocols, Embedded Systems, Device Management, Data Retention, API Development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multiple core software solutions for healthcare environments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edge best practices for performance and reliability in sound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cross-functional engineering team in crafting innovative software applications focused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sound event processing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analytics, enhancing patient care and operational efficiency within hospitals and urban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AI/ML, and Data Science teams to integrate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enabling real-time data processing and analytics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edge devices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sound intelligence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extensive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documentation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for the software architecture to ensure maintainability, scalability, and compliance with healthcare regulations while enhancing system 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facilitated knowledge sharing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development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collaborative and innovative software engineering culture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feature-rich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integration with IoT devices, enabling seamless communication between various systems and optimizing the performance of the sound intelligence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new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and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prioritizing improvements in development workflow and enhancing overall productivity for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analysis of industry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acoustic intelligence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the software remained competitive and effectively addressed the most pressing challenges in healthcare acoustics.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sessions to establish project timelines and deliverable expectations, facilitating alignment with cross-functional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exploration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for enhancing sound classification algorithms within the Vocallytics platform, elevating accuracy in critical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efforts in the deployment of applications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process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 for efficient resource management and scaling capabilities on cloud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technical concepts to non-technical stakeholders effectively, ensuring comprehensive understanding of product capabilities and fostering a culture of transparency and inclusivity in tech discussions.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requirements and translated them into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specifications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using agile project management practices to prioritize and execute tasks efficiently even under tight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tools for performance tracking, ensuring optimal application health and quick identification of potential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codebases by incorporating new technologies and frameworks, significantly enhancing application performance while maintaining high reliability and usability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scalable software solutions as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technologies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various AWS services for cloud-based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to define and implement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responsiveness and real-time data processing capabilities across diverse platforms and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processes utilizing CI/CD best practices, improving efficiency in the development lifecycle and expediting the release of high-quality software products with minimal downtimes.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constructed robust APIs that integrated seamlessly with front-end frameworks, allowing for a streamlined user experience and efficient communication between services and the backend.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migrating existing legacy systems to cloud-native architectures, improving overall scalability, reliability, and performance of corporate applications hosted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troubleshooting and debugging sessions, resolving complex issues related to deployment and application performance to maintain business continuity and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cross-disciplinary teams, providing insights and recommendations for incorporating emerging technologies to enhance existing software capabilities and improve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reviews and ensured compliance with coding standards, enhancing code quality and maintaining development integrity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Scrum meetings for project planning, timeline management, and resource allocation to ensure efficient workflow among team members and project groups.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knowledge-sharing sessions, mentoring new team members on emerging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cloud architecture best practices for smoother onboarding.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performance benchmarks and conducted load testing on applications to identify bottlenecks and enhance system performance pre-deployment for high availability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development and testing, ensuring functionality and performance met client specifications effectively for diverse user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