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professional with over 11 years of experience in software development, specializing in web and mobile applications. Adept at leading teams and managing BI strategies, with deep expertise in data visualization tools like Power BI and Azure Data Services. Committed to delivering data-driven insights that enhance decision-making and drive strategic initiatives across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Domo, Python,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Frameworks:</w:t>
      </w:r>
      <w:r w:rsidRPr="00106EA3">
        <w:rPr>
          <w:rFonts w:ascii="Roboto Light" w:eastAsia="Roboto Light" w:hAnsi="Roboto Light" w:cs="Roboto Light"/>
          <w:sz w:val="20"/>
          <w:szCs w:val="20"/>
        </w:rPr>
        <w:t xml:space="preserve"> Microsoft Fabric, Azure Data Factory, Azure Synapse, Azure SQL,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Platforms:</w:t>
      </w:r>
      <w:r w:rsidRPr="00106EA3">
        <w:rPr>
          <w:rFonts w:ascii="Roboto Light" w:eastAsia="Roboto Light" w:hAnsi="Roboto Light" w:cs="Roboto Light"/>
          <w:sz w:val="20"/>
          <w:szCs w:val="20"/>
        </w:rPr>
        <w:t xml:space="preserve"> Azure Cloud, AWS, GCP, Microsoft SharePoint,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and Management:</w:t>
      </w:r>
      <w:r w:rsidRPr="00106EA3">
        <w:rPr>
          <w:rFonts w:ascii="Roboto Light" w:eastAsia="Roboto Light" w:hAnsi="Roboto Light" w:cs="Roboto Light"/>
          <w:sz w:val="20"/>
          <w:szCs w:val="20"/>
        </w:rPr>
        <w:t xml:space="preserve"> ETL, ELT, Data Certification, Metadata Management, Data Quality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strategy and execution of enterprise data reporting and visualization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Fabric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self-service analytics capabilities across multiple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and optimization of scalable BI solutions, ensuring high availability and reliability of data systems while adhering to governance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executive leadership to translate strategic objectives into actionable insights, defining measurable KPIs and ensuring alignment with corporate goals and governance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teams to drive the adoption of advanced analytics and data visualization practices, fostering a culture of data-driven decision-making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ETL processes for data ingestion and transformation, ensuring data integrity and accuracy through regular validation and performance monitoring of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semantic models and tabular data structures to support standardized metrics across departments, leading to improved cross-departmental analytics and reporting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data governance practices, including version control, role-based access, and dataset certification, to maintain compliance and enhance data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BI infrastructure performance, conducting regular reviews to optimize resources and ensure efficient reporting and collaboration tools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strategic direction and mentorship to the analytics team, promoting talent development and driving collaboration while maintaining accountability and continuous improvement in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data architecture, improving scalability and performance to meet growing analytics demands while implementing latest trends in data processing and visualization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liaison between the analytics team and other departments, facilitating communication and collaboration to ensure a comprehensive understanding of data needs and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equip teams with skills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tools, enhancing their ability to generate insights independently and navigate business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dashboards and reports, significantly enhancing user experience and engagement with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adopting innovative practices in data storytelling and visualization design, continuously striving to elevate the quality and effectiveness of reporting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preparation workflows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ETL processes, ensuring automated and efficient data transformation aligned with governance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data processing pipelines and data warehouses to ensure the seamless flow of data across the organization and drive real-time business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and analyze requirements, translating them into technical specifications and data models that support organizational reporting objectives and enhance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visualization solutions that improved operational efficiency, helping teams clarify complex datasets and derive meaningful business insights through visual storytelling.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in an agile environment, ensuring high-quality deliverables by aligning project milestones with business priorities and driving successful implementations of reporting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data governance teams to ensure compliance with industry regulations and standards, maintaining best practices in security and data reliability across reporting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data quality assessments, implementing validation protocols and monitoring strategies to maintain data integrity and reliability to support critical business operations and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 Data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enhancing the organization’s capabilities in cloud-based data management and visualization, while leading training initiatives on these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around data visualization and analytics tools, empowering various teams to leverage insights to support strategic initiatives and operational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frameworks that supported predictive analytics and machine learning capabilities, enhancing the organization’s ability to leverage historical data for strategic planning and forecasting.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cross-departmental communication by creating interactive dashboards that provided real-time insights into key performance indicators, fostering a culture of transparency and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developing scripts that automated repetitive tasks and facilitated smoother data workflows while increasing the overall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innovative data storytelling techniques through visualization best practices, elevating the feedback loops with stakeholders and driving enhanced engagement with analytics 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