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over 11 years in software development, specializing in data pipeline design and implementation, AI integration, and system architecture. Proficient in SQL, Python, and data stack tools such as dbt, Airflow, and Snowflake. Proven track record of building robust data infrastructures that drive analytics and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R, Go,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Technologies:</w:t>
      </w:r>
      <w:r w:rsidRPr="00106EA3">
        <w:rPr>
          <w:rFonts w:ascii="Roboto Light" w:eastAsia="Roboto Light" w:hAnsi="Roboto Light" w:cs="Roboto Light"/>
          <w:sz w:val="20"/>
          <w:szCs w:val="20"/>
        </w:rPr>
        <w:t xml:space="preserve"> dbt, Airflow, Fivetran, AWS Glue, Apache NiFi, Talend,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Snowflake, BigQuery, PostgreSQL, Amazon Redshift, MySQL, MongoDB, Microsoft Azure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Systems Integration:</w:t>
      </w:r>
      <w:r w:rsidRPr="00106EA3">
        <w:rPr>
          <w:rFonts w:ascii="Roboto Light" w:eastAsia="Roboto Light" w:hAnsi="Roboto Light" w:cs="Roboto Light"/>
          <w:sz w:val="20"/>
          <w:szCs w:val="20"/>
        </w:rPr>
        <w:t xml:space="preserve"> NetSuite, Salesforce, HubSpot, Zendesk, Stripe, Square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Tools:</w:t>
      </w:r>
      <w:r w:rsidRPr="00106EA3">
        <w:rPr>
          <w:rFonts w:ascii="Roboto Light" w:eastAsia="Roboto Light" w:hAnsi="Roboto Light" w:cs="Roboto Light"/>
          <w:sz w:val="20"/>
          <w:szCs w:val="20"/>
        </w:rPr>
        <w:t xml:space="preserve"> Claude Code, TensorFlow, PyTorch, H2O.ai, MLflow,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Governance Tools:</w:t>
      </w:r>
      <w:r w:rsidRPr="00106EA3">
        <w:rPr>
          <w:rFonts w:ascii="Roboto Light" w:eastAsia="Roboto Light" w:hAnsi="Roboto Light" w:cs="Roboto Light"/>
          <w:sz w:val="20"/>
          <w:szCs w:val="20"/>
        </w:rPr>
        <w:t xml:space="preserve"> Great Expectations, dbt, Apache Airflow, DataRobot, Monte Carlo, Protegrity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and analyzing large datasets, ensuring quality and integrity throughout the ETL lifecycle,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Master Data Repository (MDR)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access for analytics while maintaining high standards in data cleanliness and completeness.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complex transformations and data models that support various business operations and reporting functions, enhancing organizational decision-making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key business systems,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NetSuite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flow and improve reporting accuracy, thus reducing manual overhead and increasing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automated monitoring and alerting tools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SOC-2 standards and enhancing trust in data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AI-powered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reduce overhead in coding non-complex data integrations substantially.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lineage, fostering a culture of transparency and accountability in data usage within cross-departmental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documentation for pipelines to enhance team collaboration, ensuring that best practices were shared and incorporated into the workflows of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focused on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stack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mentoring and guidance to junior engineers, and shaping a highly-skilled data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culture of innovation by introducing and advocating for the use of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data engineering practices, paving ways for more efficient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 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rigorous standards and practices that preemptively address potential data integrity issues before they affect business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align data architecture with business strategy, ensuring that insights derived from data analytics were actionable and timely for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archiving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retention, ensuring compliance with regulatory requirements while optimizing storage costs and access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refined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recommending improvements and new technologies that led to better performance and streamlined processing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operations teams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self-service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non-technical users to make data-driven decisions with ease and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highly available and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AWS technologies, incorporating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operations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substantial improvements in processing time for large, complex queries that supported critical business reporting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transformations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transition of data across various systems and ensuring it met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integrations with core business applications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data flow and operational synergies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management to identify key data requirements for new features, ensuring that data architecture aligned with the overall strategy and enhanced product offerings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coding to develop and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and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team culture of continuous learning and innovation in building data-driven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setting up and managing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projects, which facilitated smoother releases and improved trust in data operations through automation.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better data reliability and readiness as business needs evolved and diversified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lineage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and document the flow of data across systems, enhancing understanding and governance around data usage and dependencies.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company-wide analytics capability by building comprehensive reporting tools that utilize core business data, making it accessible and actionable for upper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initiatives to improve the company's understanding of data quality challenges, contributing to information retention strategies that safeguard critical business insights.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