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engineering professional with 11 years of experience in architecting and developing scalable cloud-native applications and systems. Highly proficient in backend development with expertise in Go and Python. Demonstrated leadership in driving technical decisions and mentoring engineering teams on automation and infrastructure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JavaScript, Ruby, Java, TypeScript, C#,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xml:space="preserve"> AWS, GCP, Azure, Kubernetes, Docker, Terraform, Helm, Pulumi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w:t>
      </w:r>
      <w:r w:rsidRPr="00106EA3">
        <w:rPr>
          <w:rFonts w:ascii="Roboto Light" w:eastAsia="Roboto Light" w:hAnsi="Roboto Light" w:cs="Roboto Light"/>
          <w:sz w:val="20"/>
          <w:szCs w:val="20"/>
        </w:rPr>
        <w:t xml:space="preserve"> Ansible, Prometheus, Grafana, OpenTelemetry, Datadog, Jenkins, Git,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Microservices &amp; Networking:</w:t>
      </w:r>
      <w:r w:rsidRPr="00106EA3">
        <w:rPr>
          <w:rFonts w:ascii="Roboto Light" w:eastAsia="Roboto Light" w:hAnsi="Roboto Light" w:cs="Roboto Light"/>
          <w:sz w:val="20"/>
          <w:szCs w:val="20"/>
        </w:rPr>
        <w:t xml:space="preserve"> Service Mesh, gRPC, REST APIs, WebSockets, RabbitMQ, Kafka, Redis, Nginx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Application Insights, Splunk, New Relic, Sentry, ELK Stack, Fluentd, CloudWatch, Promtail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Compliance &amp; Security:</w:t>
      </w:r>
      <w:r w:rsidRPr="00106EA3">
        <w:rPr>
          <w:rFonts w:ascii="Roboto Light" w:eastAsia="Roboto Light" w:hAnsi="Roboto Light" w:cs="Roboto Light"/>
          <w:sz w:val="20"/>
          <w:szCs w:val="20"/>
        </w:rPr>
        <w:t xml:space="preserve"> SOC 2, HIPAA, PCI DSS, IAM, Encryption Standards, Zero Trust, Vulnerability Scanning, Audit Logging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scalable and resilient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performance of cloud-native services while adopting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successful deployment of scalable production services across multiple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environments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automation of deployment processes and improving developer velocity through streamlined operational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observability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OpenTelemetry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visibility and performance tracking across the application stacks in a high-availability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applications, ensuring compliance with industry standards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SOC 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guidance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sustainable coding practices, fostering a culture of continuous learning and technical growth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automating operational tasks through the development of custom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manual processes and reducing overhead.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 (IaC)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reproducible and version-controlled environments to enable agile practices across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product teams to understand functional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non-functional requirements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architectural objectives and delivering high-quality user experiences through feedback loops.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zero-downtime deployments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blue-green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canary rollouts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minimizing downtime risks and enhancing deployment strategies for business-critical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related to cloud infrastructure, enhancing personal visibility within the community, while keeping up with emerging trends in cloud-native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configuration management and automation, facilitating repeatable server setup procedures and ensuring consistent environments across development and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strategies for high-throughput and low-latency systems, integrating best practices in caching and distributed design patterns to optimize application performance across the board.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cross-disciplinary teams to develop guidelines for performance metrics gathering and operational alert systems through extensive logging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Fluentd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efforts by evaluating and adopting cutting-edge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 meshes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improved routing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resilient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microservices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scalability and operational agility.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focused on deploying serverless architectures combined with traditional microservice models,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resource allocation and cost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highly efficient CI/CD workflows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driving automation of testing and deployment processes which accelerated the software delivery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observability best practices into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enhanced monitoring solutions that facilitate proactive management of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product and design teams, offering technical insights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experience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innovations and aligning system capabilities with business objectives to drive increased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projects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bringing speed, security, and consistency to server provisioning and management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by conducting regular code reviews and technical sessions to enhance team's capabilities in handling complex engineering challenges and modern tech stacks.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design and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context, enhancing inter-service communication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paradigms.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engineers on the importance of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cloud environments, promoting awareness regarding compliance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SOC 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documentation and knowledge bases that support onboarding of new technologies and processes, ensuring continuous learning opportunities for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research on emerging technologies and industry trends to keep architecture aligned with modern practices while ensuring performance and security are maximized.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scripts for operational scenarios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routines for monitoring and deployments that increased system dependability and response time.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