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focusing on building scalable web and mobile applications. Proficient in creating seamless, user-centric interfaces with a strong passion for enhancing user experiences through robust and efficient React and Node.js frameworks. Proven track record of working collaboratively with engineering teams to solve complex problems in high-performance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HTML5, CSS3, JavaScript, TypeScript, Redux,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gRPC, Go, Python, Java,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Redis, MongoDB, Apache Kafka,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AWS, Azure,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state-of-the-art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features that improved usability for high-volume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visualizations and analytics while maintaining performance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efficiency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 members, including product managers and designers, to establish technical requirements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enhance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 architecture of user-facing applications, resulting in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handling and processing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and interactive dashboards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monitoring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discussions around best practices and performance optimizations, fostering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an initiative to upgrade legacy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resulting in increased system uptime and improved deployment cycles through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procedures for all newly developed features, ensuring high-quality user experiences while identifying potential bottlenecks or issues early 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provided guidance 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enhancing team skills and the overall codebase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a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for monitoring and logging, implementing systems that ensured real-time insights into application performance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gateway, enhancing the performance of microservices and streamlining interactions between components in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enhancements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visualization techniques, educating the team on the latest trends and ensuring the created interfaces are both functional and aesthetically appealing.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perform user testing, iterating through designs based on valuable feedback, which resulted in high user satisfaction scores.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to ensure a secure coding environment,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assessments and risk analyses alongside the development process aimed at protecting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stayed updated on the latest industry trends and technologies, continuously seeking to implement changes that would modernize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software architecture and code, promoting knowledge sharing and easing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workshops on performance optimization techniques and effective debugging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profiling tools, resulting in a more knowledgeable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balancing performance and maintainability while ensuring excellent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engineers to architect and develop resilient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load handling significantly as our user base grew.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several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with third-party services, ensuring that applications leveraged existing functionalities while delivering a smooth experience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deployment and infrastructure management, increasing the stability and scalability of applications through automated deployments and resource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on applications, identifying areas for improvement which led to the implementation of caching strategies and enhanced user response times throughout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data retention policies across several applications, promoting efficient data storage while complying with relevant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tests and end-to-end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coverage and reliability for released features across multiple application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to a new continuous integration and continuous deployment (CI/CD)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time to market for new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mindset, iterating on features quickly by working closely with cross-functional teams in a fast-paced environment while effectively managing their own priorities and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through code refactoring efforts aimed at removing technical debt from prior iterations, ensuring that the codebase remained healthy and maintainable for long-term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that helped shape the product roadmaps, using technical insights gathered from previous sprints to inform senior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engineering hires on tools and processes within the team, establishing a supportive and growth-oriented culture within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