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specializing in data management, data warehousing, and automation within healthcare environments. Proven track record in developing robust data pipelines, optimizing processes, and leveraging programming languages for real-world applications. Strong knowledge of SQL, Python, and various database architectures designed to enhance operational efficiency and data quality. Passionate about innovation and continuous improvement in data-driven decision-making, facilitating effective support for health management programs.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VBA, Bash, C++, PL/SQL,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Data Integration, Data Quality, Data Governance,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SQL Server, Excel, Power BI, Tableau, Apache Spark, AWS,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SDLC, DevOps,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Unit Testing, Integration Testing, Automated Testing, Debugging,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automation of healthcare-related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integrity throughout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processes to streamline workflows by designing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scripts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reduced operational overhead and improved accuracy in reporting for health management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involving enhancements to table structures, content normalization, and relationships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ultimately improving access to critical patient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areas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process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actionable insights to stakeholders, driving strategic decision-making in care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 fostering a culture of continuous learning and adaptation to evolving technologies in a fast-paced healthcare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maintenance of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reporting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real-time analytics which significantly improved timeliness and relevance of data-driven interventions.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structured methodologies to ensure flawless data integration and verification, while adhering to best practices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technical specifications derived from business needs, translating complex data requirements into detailed actionable plans for solutions that meet healthcare compliance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stakeholders to assess the impact of proposed enhancements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feedback to drive improvements that align with organizational goals for patient care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monitoring and improvement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analytical techniques to ensure valid datasets for reporting and operational decision-making, aligned with HIPAA compliance directives.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extracting, transforming, and loading data from multiple sources, ensuring accuracy and facilitating comprehensive analytics to enhance health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project planning by providing estimates and timelines for the development of new features and reports, adapting quickly to changes in project scope or execution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reviews, emphasizing the importance of code quality and efficient team communication in a remote work environment influenced by modern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identify key metrics for program monitoring and evaluation, enhancing data collection methods that directly support the analysis of healthcare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compliance and auditing of internal processes related to the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both company standards and external regulatory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user engagement, optimizing both server-side and client-side interactions across all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integration of various services and data manipulation, ensuring that applications interoperate efficiently while maintaining robust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database management tasks across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complex queries while ensuring high levels of data integrity and optimized query performance in enterprise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Design teams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translate user requirements into technical specifications, enhancing project outcomes through effective communication and iterative feedback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standards were met prior to deployment, actively participating in the quality assurance phase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multiple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leveraging services such as S3 for storage, EC2 for computing, and RDS for relational database management to achieve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and databases to modern architectures, focusing discussions and technical assessments on determining the best approach for performance, scalability, and compliance with relevant data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mentoring programs for junior developers, contributing knowledge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optimization techniques, and the use of industry-standard tools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streamlining applications and databases which included the refactoring of inefficient code and queries for enhanced response times across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comprehensive documentation, ensuring clear communication of technical procedures and application features to stakeholders and team members, aiding knowledge transfer and operational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visualization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dashboards that present complex data in an accessible manner, enhancing usability for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improve user experience through front-end enhancements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Foundation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consistent design patterns and responsiveness in web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