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Sr Data Scientist/Data Engineer with over 11 years of experience specializing in bioscience data analysis and software development, focused on improving data pipelines and infrastructure for analytical solutions. Expertise in Bayesian statistics, data modeling, and collaboration with cross-functional teams, utilizing a solid foundation in Python, SQL, and data automation tools to drive advancements in life sciences. Proven ability to architect scalable solutions and optimize workflows, fostering innovation in data processing and tool development for enhanced scientific research.</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R, Scala, Java, C++, JavaScript,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Analysis:</w:t>
      </w:r>
      <w:r w:rsidRPr="00106EA3">
        <w:rPr>
          <w:rFonts w:ascii="Roboto Light" w:eastAsia="Roboto Light" w:hAnsi="Roboto Light" w:cs="Roboto Light"/>
          <w:sz w:val="20"/>
          <w:szCs w:val="20"/>
        </w:rPr>
        <w:t xml:space="preserve"> Pandas, NumPy, SciPy, Apache Spark, Dask, Hadoop, Tableau, Power BI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Apache Airflow, AWS Glue, Apache Kafka, Elasticsearch, Kinesis, Snowflake,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Statistics:</w:t>
      </w:r>
      <w:r w:rsidRPr="00106EA3">
        <w:rPr>
          <w:rFonts w:ascii="Roboto Light" w:eastAsia="Roboto Light" w:hAnsi="Roboto Light" w:cs="Roboto Light"/>
          <w:sz w:val="20"/>
          <w:szCs w:val="20"/>
        </w:rPr>
        <w:t xml:space="preserve"> Scikit-learn, TensorFlow, Keras, Bayesian Inference, Mixed Models, Random Forests, Regression Analysis, Time Series Analysis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Collaboration &amp; Development Tools:</w:t>
      </w:r>
      <w:r w:rsidRPr="00106EA3">
        <w:rPr>
          <w:rFonts w:ascii="Roboto Light" w:eastAsia="Roboto Light" w:hAnsi="Roboto Light" w:cs="Roboto Light"/>
          <w:sz w:val="20"/>
          <w:szCs w:val="20"/>
        </w:rPr>
        <w:t xml:space="preserve"> Git, JIRA, Confluence, Slack, Jupyter Notebook, Visual Studio Code, PyCharm, RStudio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automated data pipelines for processing and analyzing high-throughput bioscience datasets, ensuring seamless integration between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nELISA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and laboratory management systems, enhancing productivity across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wet-lab scientists to translate experimental data into actionable insights, utilizing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Bayesian statistical models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inform decision-making and optimize research methodologies in real-time.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cross-functional teams to define data requirements and develop user-friendly internal tools that empower scientists to independently visualize and interpret complex data sets for better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enhancing data infrastructure by evaluating emerging technologies and integrating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Glue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ETL processes, supporting the organization’s goal of scaling data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proficiency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intricate data processing tasks, significantly reducing the time taken for data analysis and enabling faster iteration cycles in research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orchestrate workflows for data ingestion and processing, thereby ensuring reliable and consistent data availability for laboratory operations and subsequent analyses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flow cytometry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fine-tuned algorithms for extracting insights from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nELISA profiling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QC data, enhancing the analytical capabilities of the team and enriching experimental understanding through clearer data presentation.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scientists on utilizing the developed data tools, resulting in improved user adoption and increased accuracy in data handling practices across departments.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resolved data integrity issues that arose during the processing of flow cytometry results, implementing corrective measures to maintain high standards of data quality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iterative improvement of data pipelines and algorithms, utilizing Agile methodologies to adapt to changing project requirements while maintaining high productivity and team morale.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version control best practices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protocols that promote collaboration, code reviews, and efficient project management across diverse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integration of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within existing data frameworks to improve predictive capabilities and drive new research hypotheses in the lab operations.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for continuous improvement of data analysis workflows, actively seeking feedback from stakeholders and iterating on tool functionality based on user experiences and analytical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industry trends in data science and bioscience technologies to ensure the team is using the most efficient tools for evolving research demands and scientific inquiries.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Generated comprehensive documentation covering the architecture and functionality of developed data tools and pipelines, ensuring knowledge transfer and operational continuity post-project handover.</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data solutions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Web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dynamic applications and streamline data processing for high traffic bioscience analytics, enhancing overall system performance and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to facilitate communication between applications and data services, enabling seamless data retrieval and processing critical for bioscience research and operational tasks within the company.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ensuring consistent environments across development and production, streamlining deployment processes, and enhancing collaboration within cross-functional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create intuitive interfaces for data dashboards, ensuring end-users can easily access and interpret complex datasets, ultimately supporting decision-making in life sciences experiments.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mentored junior developers, fostering an environment of learning and innovation, while ensuring adherence to best practices in software development and bioscience data handling.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unit tests and performance benchmarks for data processing components, resulting in optimized code and improved reliability of outputs from analytical tools.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effective communication with product stakeholders to gather requirements and translate them into technical specifications for software enhancements aimed at improving user engagement and data utilization.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data analysis tools with in-house developed systems for a holistic approach to bioscience data handling, expediting research cycles and maximizing data-driven insights for scientific advancements.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refine CI/CD pipelines,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and deployment processes, thereby improving efficiency and reducing potential downtime.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training materials and conducted workshops on new technologies and methodologies, empowering team members to fully leverage enhanced data analytic capabilities and software tools.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cross-departmental projects to implement data solutions that address specific business needs, ensuring alignment with organizational objectives and collaborative achievement of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user experience assessments of data tools to gather feedback for future iterations, thereby ensuring continuous improvement and superior functionality of analytics applications.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