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11 years of comprehensive experience in software development, specializing in web and mobile applications. Proven expertise in SaaS solutions, restaurant finance, and accounting technologies, dedicated to empowering sales teams and enhancing user experiences through tailored demonstrations and outstanding customer service.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Python, Java, TypeScript,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Django, Express.js, Angular, Vue.js,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 Oracle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Git, Docker, Kubernetes, JIRA,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Cypress, Selenium, Postman,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Services:</w:t>
      </w:r>
      <w:r w:rsidRPr="00106EA3">
        <w:rPr>
          <w:rFonts w:ascii="Roboto Light" w:eastAsia="Roboto Light" w:hAnsi="Roboto Light" w:cs="Roboto Light"/>
          <w:sz w:val="20"/>
          <w:szCs w:val="20"/>
        </w:rPr>
        <w:t xml:space="preserve"> RESTful APIs, GraphQL, Microservices, WebSockets, Stripe API, QuickBooks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restaurant operations, significantly enhancing user experience and automating processes by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product demonstrations tailored to client requirements, showcasing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Restaurant365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features to prospective clients, which strengthened sales conversations and customer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sales and marketing teams to present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webinars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new product features, elevating product awareness while providing in-depth technical knowledge about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resource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sales inquiries, effectively addressing complex questions regarding platform capabilities and integrations, thus improving customer satisfaction and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assurance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newly released features, delivering feedback directly to the product team, which ensured optimal product functionality and user experience at the launch phase.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powerful presentations to communicate the benefits of the platform effectively, aiding the sales team in closing deals with intricate understanding of client operations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identifying client gaps and developing solutions, ensuring consistent delivery of exceptional customer service aligned with the company's values and mission.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sales personnel on new product features and updates, boosting team confidence and equipping them with in-depth knowledge to enhance client interactions and close rates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gap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between client needs and existing product capabilities, recommending enhancements to product development teams to ensure alignment with market needs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a robust demo environment for showcasing product functionality to clients, enhancing usability and facilitating faster learning and adaptation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deeply with clients to understand their everyday operational challenges, enabling the formulation of solutions that are both impactful and practical for varied business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for enhancing marketing materials by leveraging in-depth product knowledge, thus ensuring all communication conveyed clear and compelling value propositions to target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product development discussions to communicate customer feedback, necessitating adaptations to the solution and promoting continuous improvement driven by user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preparation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RFPs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alignment with industry standards and client specifications, enhancing the company’s ability to compete successfully in solicitations.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traveled to client sites for personalized demonstrations and tailored training sessions, fostering relationships and instilling confidence in the product's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that managed scalable architecture for enterprise-level applications, enhancing overall performance and reliability of the deployed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third-party software solutions using APIs,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restaurant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systems to streamline processes and drive efficiency in client's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in designing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which allowed for flexibility and modularity, significantly reducing overall deployment times and maintenance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on application features to ensure robustness and reliability, employing both manual and automated testing strategies particularly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numerous projects focused on enhancing customer interactions through improved UI/UX design principles,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with user expectations and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high-quality contributions and adherence to the best practices in coding standards, which fostered continuous learning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in understanding best practices in coding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and collaborative learning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end-users and for internal training purposes, ensuring better understanding and usability of the systems for both technical and non-technical audiences.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product features based on user feedback, which directly resulted in improved user satisfaction and retention rates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during system implementation to ensure smooth transitions, addressing concerns in real-time which fortified client trust and relationship for future collaborations.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to identify emerging trends in restaurant technology, informing product development initiatives and enhancing the company's competitive 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strategic planning to elevate product offerings, driving product roadmaps that aligned with business goals and client needs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