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professional with 11 years of experience in software development, emphasizing expertise in SaaS solutions, web and mobile platforms, APIs, and customer integrations. Proven track record in leading technical project delivery and enhancing customer satisfaction through innovative solution implementations. Committed to continuous improvement and leveraging conversational AI technologies to deliver business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Ruby, PHP,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Angular, Node.js, Django, Spring Boot, Flutter, Express.js,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WebSockets, SOAP, Postman, Firebase, AWS API Gateway,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DynamoDB, Firebase Realtime Database, SQLite, OracleDB,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AWS CloudFormation, Terraform,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JUnit, Postman Newman, New Relic,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delivery and deployment of enterprise SaaS solutions, collaborating closely with customers to ensure optimal configurations and enhancements aligned with their unique program requirements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best-practice configurations for various client deployments, focusing on maximizing the impact of conversational AI on customer engagement and overall satisfaction, leading to increased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APIs, integrations, and custom code, providing ongoing support and guidance to clients on effectively utilizing LivePerson's suite of solutions for enhanced operational efficiency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and R&amp;D teams to evaluate customer feedback and develop targeted feature enhancements, ensuring the alignment of LivePerson capabilities with market demands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consulting sessions to establish trust and provide insights into LivePerson solutions, helping clients achieve their business objectives while driving high levels of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and testing of technical assets, including LE Tag and taglet code development, executing against project timelines while maintaining adherence to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strategic initiatives aimed at advancing the delivery of solutions through technical leadership, optimizing processes to drive better performance and operational efficiency for enterprise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enabled partners to successfully develop and deploy LivePerson solutions, acting as a subject-matter expert to facilitate their understanding of the technology and its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internal and external stakeholders, ensuring alignment on project goals while fostering collaboration to enhance customer experience and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and refined operational processes and technical project outcomes, documenting best practices and lessons learned to foster shared knowledge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critical use cases and collaborated with stakeholders to ensure timely implementation of LivePerson capabilities in client accounts, ultimately driving customer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solution designs and technical insights to clients, translating complex technical concepts into business-oriented solutions that drive value for enterprises in diverse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actively educating internal teams and customers about LivePerson’s capabilities to empower users and promote active engagement with the conversational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high-level documentation that outlines the architectural and functional aspects of client implementations, providing a useful reference for future enhancements and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optimize customer onboarding processes, ensuring seamless integration and performance of LivePerson solutions within client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infrastructure solutions and enhance the deployment process for client software systems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understand client requirements and implement tailored solutions, focusing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fostering better communication between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API performance and supporting high-volume requests that improved system responsiveness and reliability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serverless architectures, reducing operational overhead and enabling rapid feature deployment to meet consumer demands while actively monitoring system performance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integrity and reduce the likelihood of issues in production environments, enhancing overall software quality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technical issues with both frontend and backend systems, utilizing effective debugging tools and approaches to enhance user satisfaction and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software development cycles, actively contributing to sprint planning and review sessions, which improved overall team cohesion and delivery timelines for crucial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the application architecture, focusing on aligning new features with user requirements to elevate the functionality and value of delivered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pipeline automation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for applications while ensuring consistent environments across development and production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optimizing queries and integrating new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better data handling and improved overall system efficiency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resilience and optimize content delivery through improved caching strategies and content distributions.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promoting collaboration among team members while fostering a culture of continuous improvement and open communication throughout software development lifecycle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