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Proficient in building scalable systems and high-performance applications using modern technologies like Go, GraphQL, and various cloud architectures. Adept in collaborative environments, fostering a culture of innovation and continuous learning, with a keen focus on delivering high-quality products on time.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Java, C#,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React, Node.js, Express, Vue.js,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Cassandra, MySQL, SQLite, Elasticsearch, CockroachDB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Docker, Kubernetes, AWS, Azure,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Visual Studio Code,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Prometheus, Grafana,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to scale and integrate seamlessly with existing platform architecture, significantly improving overall system performance and reliability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new API layer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strategically enabling real-time data access and enhancing frontend flexibility for client applications, which fostered an engaging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uniform development and production environments while streamlining the deployment process across various cloud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enhancing deployment efficiencies and reducing downtime through CI/CD pipelines, thus aligning with organizational goals of rapid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data retrieval times significantly, thus boosting application response rates while maintaining system efficiency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project objectives and user stories, proactively identifying potential risks and incorporating user feedback into development cycles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via best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security testing, fostering a secure user transaction environment that adhered to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cultivating a culture of knowledge-sharing and continuous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logging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system health and performance, facilitating proactive maintenance measures and improving uptime reporting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by delivering presentations on emerging technologies relevant to modern commerce platforms, keeping the team agile and informed of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transition legacy applications to cloud-native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costs and improving scalability metrics for customer-centric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a suite of data analytics tools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 that enabled detailed insights while providing seamless integration with existing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defects in production environments as a part of the overall DevOps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with product teams to align technical capabilities with business goals, fostering innovation through participation in strategy sessions focused on long-term vision and roadmap creation.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deployment within agile environments, embracing adaptive planning and iterative development to meet evolving market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server-side applications, enhancing user engagement through seamless UI interactions and optimizing response times across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high-performance, high-availability distributed system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services to create a resilient backend infrastructure that managed increased workloads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participated in architecture design reviews, ensuring alignment with clients' business objectives while providing optimal solutions that adhered to best software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relational databases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solutions to consistently meet organizational data requirements, optimizing queries and indexing strategies to enhance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environment setup processes and ensuring consistent and repeatable deployment configurations across multiple instances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across teams to improve development practices and encourage collaboration on shared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minimized manual efforts leading to quick releases while maintaining quality and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user requirements into technical specifications, delivering solutions that elevated customer satisfaction through intuitive application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and participated in daily stand-ups to ensure project milestones were met, resulting in higher team engagement and a better-developed product lifecycle management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feedback, enhancing product features based on their needs while aligning development efforts with market trends and user expectations, fostering customer-centric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contributed to team wiki pages to ensure knowledge retention and promote onboarding for new team members in a proactive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conducted root cause analysis for production issues,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incident response times and prevent similar occurrences in future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