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development, specializing in full-stack engineering focused on infrastructure, system design, and architecture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Rust,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GraphQL, Tailwind CSS, Drizzle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Clickhouse, MongoDB, S3, R2,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Cloudflare, Serverless, CDK,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IAM: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OIDC, SAML, SCIM, SOC2, GDPR, ISO standards, audit compliance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Jaeger, Prometheus, Grafana, ELK Stack, New Relic, Datadog,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resilient microservices architecture, enhancing system scalability and maintainability,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robust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requirements, driving the agile development process and ensuring rapid iteration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sense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timely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workflows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productivity boost while assuring high code quality through comprehensive unit testing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secure identity access management system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user permissions across the infrastructure, ensuring compliance with privacy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streamlining deployment processes and automating resource provisioning across multiple cloud providers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availability and optimize resource utilization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monitoring and logging strategy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observability into system performance and quickly identifying areas needing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security initiatives within the engineering team, ensuring the infrastructure met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standards through regular audits and implementation of security-focused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backend jobs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queue mechanisms, greatly improving system responsiveness and paving the way for efficient workflow processes across various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data integrity and performance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through careful schema design, indexing, and caching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importance of secure coding, fostering a culture of continuous learning and improvement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and code review processes that enhanced collaboration and code quality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with users to gather feedback, leading to the introduction of new features and services that significantly improved customer satisfaction and product utility.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high availability of databases and blob storage services, ensuring data durability and performance under high-load scenarios through proactive monitoring and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a culture that encourages rapid prototyping and experimentation, leading to successful shipment of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robust communication between front-end applications and back-end services while ensuring high performance and security standards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transformation of monolithic applications into microservices, enabling more efficient scaling of services while improving deployment velocity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key features in high-availability web applications, integrating real-time functionalities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databases for various applications, applying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 schema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high performance and reliable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automated testing frameworks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reduce deployment risks across all software releases, contributing to continuous delivery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security best practices for application development that encompassed code reviews, vulnerability scanning, and dependency management to minimize risks of exploitation and enhance overall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focusing on observability,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performance, driving improvements through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technical issues escalated by support teams, utilizing logs and monitoring tools to perform root cause analysis and implement effective fixes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logging frameworks across microservices ensuring uniformity in application logs that improved incident response efficiency and facilitated higher customer trust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identify system bottlenecks and recommend technical solutions, aligning engineering efforts with business goals and improving user experiences through effective technology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and improving resource utilization through automatic scaling based on real-time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practical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cultivate a culture of automation, peer-code reviews, and continuous integration, ensuring seamless deployment pipelines aligned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