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engineering manager with over 11 years in software development, focused on high assurance, mission critical applications across web and mobile interfaces. Proven ability in team leadership and Agile practices, emphasizing SCRUM methodologies for effective software performance and delivery in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C#, JavaScript, TypeScript,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Angular, Flask, Express, Spring,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Maven, Ansible,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macOS, RTOS, Embedded Systems, Unix, Android, 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DevOps, TDD, CI/CD, Safety-Critical Development, SOA, Kanban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Cassandra, Oracle,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of software engineers at Blend360, providing mentorship and guidance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delivery of high-quality, safety-critical applications and features aligned with project requirements and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sprint planning and retrospectives, empowering team collaboration and enhancing workflow efficiency by tackling blockers and optimizing the development process for critical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delivery lifecycle of software features of a modular platform, consistently balancing rapid development with compliance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DO-178C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deliver high assurance products, safeguarding project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vendor management, overseeing external partnerships and ensuring the quality of deliverables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Lynx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architectural criteria and performance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and deployment processes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updates and ensure stakeholder alignment with project progression and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practices for managing technical debt while promoting a culture of continuous improvement, thus adapting emerging technologies to enhance product and team capabilities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certification and quality assurance teams to uphold the highest standards in safety and compliance, ensuring software aligns seamlessly with industry regulations and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multi-disciplinary team's capabilities by introducing new tools and resources, promoting skill development, and fostering a culture of accountability and excellence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and solutions for complex technical challenges, translating key project updates into clear communication for stakeholders, reinforcing transparency and shared understanding of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advance capabilities in edge computing, delivering performance-sensitive applications tailored to industry-specific operational needs for commercial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advanced data management techniques to support analytics and machine learning, enabling the team to derive insights that significantly enhanced product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cross-departmental workshops to propagate best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improving coordination between development, operations, and quality assurance groups, leading to a more aligned project execution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team initiatives to explore the adoption of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GPU Compute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broadening the applications developed within the organization and setting a forward-thinking project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assessments with team members, fostering personal and professional growth through targeted training and development opportunities along with continuous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project timelines, risks, and resource allocation to ensure all features were delivered effectively, managing external contractor input to meet high-quality code expectations and audit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adeptly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user-centric interfaces that enhance functionality and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architect and optimize cloud-based infrastructures, focusing on improving system reliability and scalability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seamless communication between services and enhancing maintainability of the application stack, aligning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existing applications through code reviews and performance tuning, promoting high quality ensuring alignment with security and compliance standards during the development phase.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containerization of microservices, enhancing deployment efficiency and scaling capabilities amidst fluctuating demand for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life-cycle management of critical projects by defining technical requirements and translating them into actionable tasks within agile sprint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across engineering teams through regular communication and knowledge sharing, contributing to a culture of agility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code reliability and streamline continuous integration processes, increasing throughput and decreasing the occurrence of production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system architecture and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clear documentation to facilitate understanding and onboarding for new engineering staff.</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responsibilities, guiding junior developers through complex project challenges while promoting growth in software engineering practices and technologies employed by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code while adhering to best practices for application security, performance, and functionality across various software development life cycle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software engineering, actively participating in hackathons and tech conferences to stay abreast of advancements and implement innovative solutions in day-to-day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