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Engineering Manager with over 11 years in software development, specializing in web and mobile applications. Skilled in managing integration projects and building cohesive teams, with a focus on iPaaS solutions and customer-facing APIs. Proven ability to balance internal needs with external customer demands. Dedicated to delivering high-quality code and maintaining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Node.js, TypeScript, SQL, Python, Go,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Express.js, Django, Ruby on Rails, Flask,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Mulesoft, Zapier, Workato, AWS Lambda, Prismatic, Boomi, Make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MariaDB, DynamoDB,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CI/CD, Travis CI,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integration engineers, enhancing collaboration and optimizing the development life cycle by implementing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fostering a culture of accountability and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customer-facing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while maintaining solid processing standards and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numerous integrations using both no-code and low-code environments, ensuring smooth interoperability between various systems and enhancing operational efficiency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coding practices and established comprehensive guidelines for internal development processes, leading to increased team morale and cutting down technical debt significantly over successive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customers to capture requirements and translate them into technical specifications, thus bridging the gap between user needs and engineering capabilities for effective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for junior engineers, instilling a culture of learning, diversity, and enthusiasm within the engineering teams across various project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monitoring and logging solutions into project pipelines, which improved incident response times and ensured system robustness, reducing downtime significantly across core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stand-up meetings and sprint planning sessions while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ticket management, ensuring all team members were aligned on project goals and progress during each release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handling sensitive customer data in compliance with industry standards and regulations, fostering a strong focus on privacy and data protection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collaboration tools to enhance team communication, streamline feedback loops, and improve overall project delivery timelines, aligning with key company objectives 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agile methodologies, allowing for rapid prototyping and iterative progress, which helped the team deliver high-impact features and improvements more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development of self-service integration modules which empowered users to effectively manage their workflows with minimal engineering assistance, driving product adoption rates upwards.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launch new features on time and within budget, ensuring a competitive edge in a rapidly evolving market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team performance through strategic talent acquisition and fostering an inclusive environment that encouraged diverse perspectives and exceptional engineering talents to flourish.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thorough testing and quality assurance practices were embedded within the engineering workflow, leading to a significant reduction in post-deployment bug reports and enhancing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maintained, and optimized complex backend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scalable solutions to critical business tasks that improved overall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define and implement new features in web and mobile applications, focused on user-centric design and functionality for better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RESTful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served multiple clients and internal systems, enabling streamlined data flow and enhancing user accessibility to vital tools and services across the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transformation of legacy systems into modern, scalable architectures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best practices in cloud computing, driving business modernization and innovation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software development lifecycle by integrating contemporary methodologies such as agile and scrum, aimed at increasing team output and project visibility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a solid foundation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query optimization techniques to enhance data retrieval processes significantly and improve application performance metrics across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brainstorming sessions and design reviews, contributing technical insights that shaped the features roadmap and strategically aligned technical goals with company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RESTful service documentation, which improved onboarding processes for new developers while ensuring ongoing clarity and transparency on project specifications and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training sessions and knowledge sharing among team members, fostering professional growth and enhancing the overall technical expertise of the development team towards achieving product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integration testing for third-party tools using cables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ensured seamless interactions and adherence to quality standards throughout the development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reliability through code profiling and tuning, ensuring fast response times while minimizing resource usage and system overhead associated with high traffic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in the fields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innovative solutions into the development processes and advocate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