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Manager with 11 years of comprehensive experience in software development, specializing in web and mobile applications. Proven leadership abilities in mentoring teams and ensuring successful project delivery using advanced Agile methodologies and modern development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SQL, HTML, CSS, JavaScript, Python, Groovy,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Angular, React, JQuery, Bootstrap, Express.js, XSL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Eclipse IDE, Git, JIRA, AWS, Docker, Kubernetes, Bitbucket,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PostgreSQL, MySQL, MongoDB, Microsoft SQL Server, Redis, SQLite,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Environments:</w:t>
      </w:r>
      <w:r w:rsidRPr="00106EA3">
        <w:rPr>
          <w:rFonts w:ascii="Roboto Light" w:eastAsia="Roboto Light" w:hAnsi="Roboto Light" w:cs="Roboto Light"/>
          <w:sz w:val="20"/>
          <w:szCs w:val="20"/>
        </w:rPr>
        <w:t xml:space="preserve"> Linux, Windows, MacOS, AWS Lambda, Serverless Architecture, Virtualization, CI/CD, Agile Methodology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high-performing teams to design and develop web-based products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fostering an environment of innovation and continuous improvement in delivery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software engineers across various skill levels, providing technical guidance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Delivery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workflows and enhance product output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project timelines and workloads effectively by implementing rigorous scheduling protocols and weekly check-ins, ensuring visibility into team progress and adherence to delivery commitments through collaborative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business stakeholders to translate complex requirements into actionable, high-level design concepts, ensuring a seamless approach to product development and enhancing overall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discussions, emphasizing best practices in writing clean, maintainable code, significantly improving the team's coding standards and adherence to the organization's technical guidelines and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innovative design methodologies to solve technical challenges, enabling the introduction of new tools and processes that enhanced system functionality and improved user experience across our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daily stand-ups, fostering a culture of open communication and collaboration that improved team synergy and project outcomes through consistent engagement and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operational requirements by meticulously assigning tasks and following up on deliverables, ensuring accountability and performance management aligned with company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development and delivery of core web application changes, primarily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XSL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all design specifications and ensuring quality assurance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application enhancements and improvements to stakeholders, effectively communicating technical aspects and justifying proposed modifications through well-structured demonstrations and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user interface functionalities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end-user interfaces were responsive and met accessibility standards while incorporating feedback from user testing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new coding standards by integrating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management, fostering a culture that encourages rigorous code testing and quality assurance before deployments and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new team members on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onboarding process and setting clear expectations around performance and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to help the team adapt to changing requirements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enabling rapid responses to market shifts and client feedback through iterative development cycles and open discussions.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Instilled a sense of accountability and ownership within teams by implementing performance appraisal processes, emphasizing personal development and continuous learning in technology trends and industry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enterprise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while ensuring high performance and scalability, leading to the successful deployment of multiple large-scale projects within tight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software development, facilitating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and promoting a culture of collaboration and iterative improvement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serverless architectures to optimize application deployment, resulting in reduced operational costs and enhanced system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continuous integration environment that improved code quality and reduced defects significantly across production releases and all team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gather requirements and define project scopes, contributing to improved communication between engineering and business units for successful delivery of client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project lifecycle from requirements gathering, system design, coding, testing, and production deployment while actively mitigating risks through structured planning and execution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design documents, ensuring that architecture and design decisions aligned with industry standards while facilitating knowledge transfer through thorough documentation of code and system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database design and optimization efforts,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relational databases, ensuring that applications efficiently handled large datasets and could scale effectively according to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defining best practices and standards within the engineering team, which helped in creating a clear roadmap for development and guiding team members towards maturity in their technical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feedback and insights during peer reviews of code and architecture, promoting shared knowledge within the team and advocating for high-quality software craftsmanship through mentorship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enhancing user experience by implementing responsive designs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client engagement and satisfaction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aimed at reducing technical debt through refactoring efforts and enhancing system architecture that ensured long-term maintainability of applications along with swift identification of legacy components for upgrade.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