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Engineering Manager with over 11 years of experience in software development focusing on web and mobile applications, ensuring compliance with industry standards while leading high-performance teams in innovative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Node.js, Express, Svelte, SvelteKit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SwiftUI, Xcode, Kotlin, Jetpack Compose, Android Studio, React Native,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Backend: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GraphQL, REST APIs,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GitLab CI, Jest, Mocha,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Agile, ISO 9001, ISO 13485, FDA 21 CFR Part 820, DevOps, Automated Testing, Software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implemented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significantly enhancing development efficiency and reducing deployment times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13485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 21 CFR Part 820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multi-platform team of developers, fostering a collaborative environment that encouraged innovative solutions, accountability, and skills development while adhering to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design discussions regularly, providing constructive feedback to foster technical growth and maintain high code quality standards, directly contributing to overall team performance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modern engineering practices, including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workflows, improve coding efficiency, and enhance the team's adaptability to evolving tech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all software engineering processes, integrating it into sprint cycles to ensure audit-ready processes and compliance with industry regulations and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align technical execution with business priorities, ensuring that product development approaches and solutions met user needs and industry demands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automated testing and code quality validation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software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multi-platform application development by managing integrations between web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team members, creating training materials and guidance tools, which significantly reduced ramp-up time and facilitated smoother transitions into high-performing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cross-functional team meetings that encouraged open communication and collaboration across various technology stacks, effectively bridging gaps between engineering, product management,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improved existing software processes, gaining buy-in from team members for changes that enhanced productivity and quality while keeping the team flexible and agile.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reusable components and libraries across the codebase, decreasing redundancy and promoting best practices in software architecture and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tools for performance monitoring and error tracking, ensuring high levels of system reliability and user support, while facilitating a proactive approach to product maintenance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and development within the team, encouraging participation in workshops, conferences, and training sessions focusing on emerging technologies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by providing insights into trade-offs and advantages of various technologies based on hands-on experiences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reliable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operations that directly influenced the user engagement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sprints, working closely with cross-functional teams to ensure alignment between technical deliverables and customer satisfaction, facilitating timely adaptations to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performance optimization and user experience, leading to substantial increases in mobile app ratings and user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applications with a focus on security and performance, adhering to stringent compliance standards in all development practices, which included regular audits and updates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and libraries,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frontend development capabilities, contributing significantly to cohesive user interfaces and seamless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effective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higher code coverage and quality assurance in deployment pipelines, which reduced post-deployment incidents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all aspects of application development considered user-centered design principles, resulting in intuitive applications and improved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process improvement initiatives that identified and addressed bottlenecks in the development pipeline, implementing new technologies and methodologies that enhanced team performance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sense of team culture through mentorship and personal development initiatives, aligned with organizational goals and individual growth paths to ensure positive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empowered developers with knowledge of best practices, ultimately enhancing the team's capabilities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strategic planning discussions to optimize project outputs, align team efforts with broader organizational goals while ensuring adherence to timelines and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automated CI/CD processes into both web and mobile development workflows, improving deployment frequencies and the overall development cycle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