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Engineering professional with over 11 years in software development, specializing in web and mobile applications. Proven ability in improving AI systems through technical evaluation, prompt refinement, and debugging across various programming languages.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TypeScript, Rust,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Spring, Express.js,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Docker, Kubernetes, AWS, Azure, Jira, Confluence, Stripe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Postman, Selenium, Jest, Mocha, JUnit, PyTest, GDB, Valgrind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MongoDB, PostgreSQL, MySQL, Redis, BigQuery,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reviews and validations of AI-generated prompts and code outputs, ensuring technical correctness and efficiency in all software developed for complex AI systems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structured and high-quality feedback mechanisms, permitting clear insights on solution design, implementation, and enhancements within an iterative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algorithms and software concepts, ensuring alignment with project objectives while maintaining clarity and technical detail in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debugging, testing, and validating production-quality code, aligning with industry best practices for software engineering and AI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tagging, classification, and organization techniques for technical content that improved accessibility and understanding, contributing to the overall efficiency of project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benchmarking and evaluation processes to measure and compare AI models' capabilities, demonstrating a commitment to continuous improvement and excellence in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scalable solutions in collaboration with AI-focused initiatives, enhancing the performance and reach of engineering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support efficient data handling and retrieval, crucial for AI research and technical evaluations.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by engaging in various programming languages based on project requirements, showcasing a comprehensive ability to solve diverse engineering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refining processes, improving AI systems' responses and outputs under varying conditions and use cases through proactive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results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ongoing project tracking and communication across the team, fostering transparency and cohesive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training materials which enhanced the team's understanding of AI systems and engineering practices, focusing on sharing knowledge and best practices within the professional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collaboration, conducting regular knowledge-sharing sessions to encourage growth among team members in relation to AI engineering and technical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cutting-edge trends and technologies to improve AI capabilities, ensuring alignment with industry developments and maintaining competitive advantage in engineering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oversight and quality checks on all code produced, supporting the ambition to deliver high-impact projects that solve real-world problems in AI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through effective code quality reviews and agile development methodologies in alignment with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and testing applications extensively,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production-quality outputs met rigorous specifications and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collaboration with UX/UI teams to refine user interactions through technical insights, focusing on enhancing the reliability and functionality of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streamlining deployment processes and improving operational efficiency for various development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team members to manage codebases and contribute to the fast-paced technological evolution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peer-review sessions that cultivated a culture of technical improvement and shared learning, emphasizing quality and best practices in code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industry advancements, focusing on emerging programming languages and frameworks that enhance code efficiency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and communication between front-end and back-end systems in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specifically Scrum, to manage project timelines effectively and adaptively respond to changing requirements throughout the software engineering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documentation and structured feedback on technical processes within projects, demonstrating a commitment to knowledge sharing and transparency with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backend services and databases, enabling scalable and secure application deployment across various platforms and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code and application integrity through ongoing performance monitoring,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meticulous logging of application behavior.</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