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both web and mobile applications. Expertise in Symfony, CodeIgniter, and Vue frameworks along with a strong understanding of back-end and front-end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Vue, Backbone, jQuery,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CodeIgniter, Laravel,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Selenium,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CodeIgniter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high traffic loads while adhering to best practices for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Backbone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usability and engage users through rich client-side functionality, improving user satisfaction and reducing bounce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requirements into technical specifications, optimizing development processes and aligning with business goals through effective communication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codebases by implementing modern techniques and frameworks, significantly improving application performance and maintainability while also reducing technical debt and bugs 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to ensure high software quality and reliability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 incrementally to conform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maintainable code architecture that simplified debugging efforts and reduced the time necessary for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payment gateways into applications to facilitate secure transactions, utilizing various APIs while ensuring compliance with industry security standards to protect sensitive consumer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attending daily stand-ups and sprint reviews, which enhanced project visibility and fostered an adaptive approach to meet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critical analysis of test results, quickly diagnosing issues and implementing solutions that improved overall system stability and performance, aligning with both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and availability of codebases, facilitating collaboration among multiple developers and streamlining deployment efforts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complete end-to-end solutions from conception through deployment, contributing to successful releases through meticulous project oversight and adherence to established timelines for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with team members, enhancing team capabilities and fostering a collaborative environment that promotes continuous learning and development of best practices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extensively for hosting applications, ensuring high availability and scalability while leveraging cloud capabilities to optimize resource utilization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structured approach for project management, which included setting deadlines and proactively communicating progress to stakeholders, ensuring alignment and transparency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strategies for deployed applications to proactively manage performance issues and quickly address user-reported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effectively managing both back-end and front-end components to create seamless user experiences while maintaining cloud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robust scalability and allowed for agile responses to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convert design mockups into functional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frameworks, implementing responsive designs that enhance accessibility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feature testing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thorough validation of application functionality and improving release confidence by identifying and resolving critical bugs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efficiently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structures to ensure high performance and reliability for both read and write operations in a multi-user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leads to create retrospective analyses following project completions, focusing on identifying strengths and areas of improvement for future endeavors, enhancing team productivity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development, which streamlined the setup process for development environments and minimized discrepancies in configuration between different stages of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workflows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cycles and facilitating a more responsive development approach that accommodates frequent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code reviews aimed at enforcing coding standards and practices; provided mentorship to junior developers, reinforcing a culture of excellence and continuous improvement in team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functionalities and reduce time to market, while ensuring proper documentation and version control to maintain integration stability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approaches such as TDD (Test-Driven Development) to drive product stability and reliability, enabling a proactive rather than reactive approach to bug management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reviews to evaluate solutions against architectural standards, providing insights and feedback to ensure alignment with technical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