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specializing in software development for web and mobile applications. Proven ability to deliver high-quality code using modern programming languages and frameworks, collaborating effectively within agile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Kotlin,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Spring,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pytest, Cypress, Postman,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VS Code, Android Studio, Xcode, NetBeans,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for a variety of platforms, ensuring high performance and responsiveness to client requests, while maintaining an agile development approach with cross-functional teams involved in key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collect and document project requirements, translating them into technical specifications which guided development and ensured alignment with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methodologies and best practices like continuous integration and deployment (CI/CD) frameworks into the development lifecycle, enhancing software quality and reducing the time to market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popular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applications, ensuring they meet customer needs through feature-rich designs, while implementing unit testing practices for code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significantly enhancing application capabilities while ensuring seamless user experiences across mobile and desktop platforms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 structures, resulting in improved data retrieval speed and reduced resource consumption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ensuring scalable application architectures,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development, increasing deployment efficiency and simplifying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by providing guidance and best practice advice, fostering a culture of coding excellence and knowledge sharing across the team, significantly elevating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standards, encouraging best practices in code development and fostering collaborative improvement discussions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retrospectives, ensuring continuous communication and alignment on project deliverables and improving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software defects and issues, ensuring timely updates and patches for existing applications, ultimately enriching user experience and maintaining client satisfaction through prompt response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writing, producing concise documentation for software systems and APIs, enhancing knowledge transfer and serving as a reference for developers and stakeholders involved in application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adaptive layouts, ensuring high usability across various devices and screen sizes, significantly improving user engagement rates and client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data visualization libraries to present data analytics and reporting dashboards, enhancing decision-making processes for stakeholders based on data-driven insights and robust analytical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market trends and emerging technologies regularly to innovate existing software products, keeping the company competitive while advancing personal knowledge in the software development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for multiple high-impact projects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functionality and reliable systems integration to meet industry standards and customer satisfaction.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built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streamlines operational workflows, allowing for real-time processing of large datasets while improving team productivity and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architectural reviews and performance assessments of existing systems, recommending optimizations that increased system efficiency, stability, and user satisfaction, while reducing operating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cross-functional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constantly evolving requirements to enhance functionality, user experience, and performance across various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client communications to gather project requirements and feedback, translating client needs into software functionalities that boost productivity and strategically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cycles, prioritizing agile development methodologies while aligning engineering efforts with strategic vision, leading to successful project deliveries that exceeded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and maintainability through strong unit and integration testing practices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count and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development team during work evaluations and team retrospectives, applying feedback mechanisms to foster a culture of continuous improvement among peers, while promoting openness in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smooth workflow and effective teamwork among developers while minimizing the risks associated with code conflicts and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microservices architecture in system designs, optimizing application performance and ensuring seamless inter-service communication, which contributed to higher system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notable improvements in application performance by investigating and resolving performance issues through profiling and optimization techniques, thus enhancing user satisfaction and engagement but not limiting to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API documentation and user manuals, ensuring that all internal and external stakeholders understand system functionalities, thereby reducing the learning curve and promoting system adoption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