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software development, specializing in web and mobile applications. Proven expertise in AI integration, GPU optimization, DevOps, cloud platforms, and strong Python programming skills. A collaborative and detail-oriented professional adept at leading cross-functional teams to deliver enterprise-grade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C#, Go, Ruby, TypeScript,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TensorFlow, PyTorch, Keras, React,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Azure, Google Cloud Platform, Docker, Kubernetes, Terraform,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&amp; AI Technologies:</w:t>
      </w:r>
      <w:r w:rsidRPr="00106EA3">
        <w:rPr>
          <w:rFonts w:ascii="Roboto Light" w:eastAsia="Roboto Light" w:hAnsi="Roboto Light" w:cs="Roboto Light"/>
          <w:sz w:val="20"/>
          <w:szCs w:val="20"/>
        </w:rPr>
        <w:t xml:space="preserve"> Machine Learning, Deep Learning, Natural Language Processing, Computer Vision, Data Analysis, Pandas, NumPy, SciPy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Elasticsearch, SQL, NoSQL, SQLite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scalable enterprise software solutions that seamlessly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provide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GPU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processing, ensuring efficient performance across diverse client applications and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remotely with cross-functional teams to streamline deployment processes and promote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on platforms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prioritizing security, efficiency, and resource management for client's business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web applications,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to deliver intelligent insights and enhance user experiences across interfaces.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suite of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them into existing systems, enabling easy scalability and flexibility for evolving client needs in the industry.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troubleshooting and debugging processes to enhance system functionalities and performance,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error tracking and response.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maintenance and support plans for software systems, ensuring high availability and reliable performance post-deployment for ongoing business operations and client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GPU optimization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within existing applications, enhancing processing speeds and ensuring timely data handling for real-time analytics and performance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facilitated knowledge-sharing sessions with team members to promote best practices and coding standards conducive to high-quality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and deliverables through effective planning and agile methodologies, ensuring adaptability in project management and timely completion of development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and user guides to assist both technical teams and end-users in navigating and utilizing software solutions effectively, fostering independence and understanding.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PyTorch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and deploying machine learning models that deliver predictive analytics and automation in client-specific operations across multiple sectors.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opportunities to incorporate emerging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blockchain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software solutions, staying ahead of industry trends and anticipating future client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meetings with stakeholders to gather requirements and provide insights into technology solutions that align with overarching business objectives and enhance service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feedback for continuous improvement, demonstrating a commitment to professional growth and excellence while nurturing a positive remote working environment.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scalable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operational efficiency and drive cost-effective cloud solutions tailored to client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popular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back-end services that integrate seamlessly with front-end architectures, ensuring cohesive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cross-departmental collaboration to identify software enhancement opportunities, employing diverse methodologies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project execution.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across multiple applications, which involved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profiling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analyze and address bottlenecks within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 infrastructure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streamlined application development, deployment, and management across diverse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systems to cloud-based environments, significantly improving functionality and reducing maintenance burdens for ongoing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processing pipelines leveraging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efficient handling and storage of large datasets in real-time.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into existing applications, driving innovation and advanced analytics tailored to end-user needs and preferences.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Standardized and automated testing processes through the integration of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reliability and accelerating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proactive learning in technology adoption and software engineering best practices, maintaining high standards of quality and performance across project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documentation for software components developed, ensuring knowledge transfer and continuity for future maintenance and upgrades, assisting new team members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the adoption of best practices in coding and application development, fostering their growth and commitment to high-quality software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