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full stack web development, passionate about crafting scalable and dynamic web applications. Proven track record in leveraging technologies to enhance user engagement, particularly within the content publishing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Python, Node.js, Vue.js, Django, React Native,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Redis, MongoDB, MySQL, Elasticsearch, SQLite, Firebase,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Travis CI, Webpack, Babel, Nginx,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Selenium, Cypress, JUnit, SonarQube,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Protocols:</w:t>
      </w:r>
      <w:r w:rsidRPr="00106EA3">
        <w:rPr>
          <w:rFonts w:ascii="Roboto Light" w:eastAsia="Roboto Light" w:hAnsi="Roboto Light" w:cs="Roboto Light"/>
          <w:sz w:val="20"/>
          <w:szCs w:val="20"/>
        </w:rPr>
        <w:t xml:space="preserve"> RESTful APIs, GraphQL, Microservices, CDN, WebSockets, SOAP, Event-Driven Architecture, MVC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and low-latency solutions tailored for diverse user needs in content publishing environments while ensuring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user experiences across devices, incorporating best practices in usability and accessibility to enhance audience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utilizing Agile methodologies to streamline project workflows and prioritize features based on user feedback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caching strategies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significantly improving load times and enhancing the overall user experience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RESTful APIs, ensuring secure data exchange between front-end and back-end systems, while employing API versioning to maintain backward compatibility for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minimize manual efforts and enhance release cycles,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promoting best practices in branching and merging strategies to ensure collaboration among development teams and maintaining clean project repositories.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Studied and anticipated industry trends in web technologies and user interactions, continuously adapting skillsets to implement new features effectively and enhance application performance with user-centric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advocating for best practices in code quality and development processes to ensure maintainable and scalable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and communicated effectively with users and stakeholders to gather actionable feedback for iterative product enhancements, applying empathy to understand user needs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contributing innovative ideas for feature enhancements and exploring new technology integrations to ensure Slate.com remains competitive and cutting-edge.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responsiveness on AWS platforms, while focusing on code quality and application maintainability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on product development initiatives, effectively translating user requirements into technical specifications, leading to improved workflow efficiencies and higher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diverse frameworks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application development while ensuring system reliability and extensibility in content-heavy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proactive identification of bottlenecks in existing systems, re-engineering processes and applications to streamline operations and enhance performance metrics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analytical skills to troubleshoot and debug issues within production environments, implementing efficient strategies to resolve problems and reduce downtime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microservices on AWS, ensuring seamless integration with existing systems while promoting high availability and disaster recovery mechanisms for business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learning and improvement among peers through knowledge sharing, workshops, and collaborative coding sessions, fostering a culture of teamwork and shared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comprehensive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multiple projects and collaborating effectively with team members to track progress and maintain code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