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Result-oriented Software Engineer with over 11 years of experience in software development, particularly in web and mobile applications. Proven track record in developing scalable solutions using modern programming languages and frameworks. Adept at collaborating in team-centric environments and leveraging data-driven decision-making for impactful results.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Java, C++, C#, Python, JavaScript,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Node.js, Express.js, REST APIs, GraphQL, HTML5, CSS3, Webpack,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MySQL, PostgreSQL, MongoDB, Redis, SQLite, Elasticsearch, Firebase, Amazon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GitHub, Jenkins, JIRA, Visual Studio Code, Eclipse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Angular, Vue.js, Spring Boot, Django, ASP.NET, Flask, Unity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and Cloud:</w:t>
      </w:r>
      <w:r w:rsidRPr="00106EA3">
        <w:rPr>
          <w:rFonts w:ascii="Roboto Light" w:eastAsia="Roboto Light" w:hAnsi="Roboto Light" w:cs="Roboto Light"/>
          <w:sz w:val="20"/>
          <w:szCs w:val="20"/>
        </w:rPr>
        <w:t xml:space="preserve"> AWS, Azure, Google Cloud Platform, Terraform, Ansible, Kong, CloudFormation,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deployment processes and enhancing the performance of large-scale applications in a fast-paced, entrepreneurial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efficiently handle authorization requests, ensuring secure and appropriate access to sensitive information across multiple user types and contexts.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leading to improved system resilience and modularity in enterprise-level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database interactions and ensure efficient data retrieval strategies while adhering to industry best practices in data management and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fostering a culture of knowledge sharing and continuous improvement within the software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processes, participating in sprint planning, stand-ups, and retrospectives to ensure alignment with project goals and deliverables during each iteration.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innovative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structures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algorithms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enhance the efficiency of software solutions, resulting in improved application response times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stability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corrective measures in collaboration with the DevOps team to maintain high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integration and delivery of software enhancements and ensuring consistent code quality across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automated testing strategies with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regression issues and improving delivery cycles within the product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refine existing implementation practices by introducing new coding standards and employing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code quality checks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architectural designs using UML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Lucidchart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clarity and understanding of system components among team members and stakeholders during project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interviews and feedback sessions to adapt software features to better meet user needs and enhance overall engagement and interaction with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 Swarm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simplifying resource management and scaling applications efficiently to accommodate fluctuating workloads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team environment by organizing regular knowledge-sharing sessions and technical workshops focused on the latest industry trends and technologies.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applications on the cloud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(EC2/S3)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improving robustness through optimized resource allocation and scaling strategies based on user demand.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responsive user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through interactive features and real-time updates to ensure a seamless customer experience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designed and 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microservices architecture, promoting better service isolation and maintainability in a larger application ecosystem throughout the software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efforts by cracking complex software challenges, employing strong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structures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algorithms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knowledge while delivering quality solutions on tight deadlines with well-managed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modern cloud infrastructure,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resulting in improved deployment efficiency and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modular testing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Espresso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minimal downtime and higher software quality through rigorous testing phases built into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collaborated with stakeholders across multiple departments, refining development strategies to align technical solutions closely with business objectives and customer satisfaction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trained junior developers, empowering them with necessary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growth and technical excellence within the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source code repositories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version control processes and implementing best practices for collaboration among distributed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introduced cutting-edge technologies and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fetching data, contributing to a reduction in data over-fetching and enhancing performance of user interfaces.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optimization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indexing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query response times for data retrieval operations in complex databases.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continuous learning and development through participation in workshops and conferences focused on new technologies emerging in the software engineering landscape.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