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web and mobile application development. Proficient in modern technologies including React, Python, Django, and cloud infrastructures. Demonstrated ability to adapt in fast-paced environments while creatively solving complex challenges through collaboration and innovative thinking.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Vue.js, Angular, Tailwind CSS,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AWS, Docker, Kubernetes, Terraform, Git,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Django REST, GraphQL, RESTful Services, Stripe API, Docusign, Sendgrid, Twilio,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Firebase Firestore, Redis,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interaction on the platform through engaging front-end experiences and seamless API integrations across services for better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fostering effective communication and ensuring that project deliverables met business objectives, technical standards, and user expectations amidst challenging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reducing operational costs through strategic resource management and leveraging serverless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facilitated data exchange between server and client, enhancing application scalability while ensuring data integrity and security across multiple endpoints.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improving deployment frequency and reducing the lead time for releases by fostering a culture of quality assurance and continuous integration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refine system design and workflow processes, enhancing application reliability, modularity, and scalability to adapt to evolving business requirements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applying analytical skills and utilizing debugging tools, thereby improving system performance and enhancing user experience through prompt troubleshooting and resolution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through active participation in sprint planning and retrospectives, ensuring that the engineering team remained aligned with deliverables and project timelines within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mentorship for junior developers, sharing insights and best practices to elevate team capabilities and promote a culture of continuous learning and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to assess their potential integration into existing projects, enabling the team to remain competitive and adaptive in a rapidly changing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effectively; collaborating with team members on feature branches and managing merge conflicts to streamline development processes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and authorization protocols to safeguard user data, ensuring compliance with industry standards and regulations, while also managing sensitive information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assessments for web applications, applying code profiling and analytics to identify bottlenecks and enhance overall application efficiency for improved user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designing efficient data models that facilitated the retrieval and storage of large datasets for high-demand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managers through detailed technical consultations, interpreting user needs and aligning engineering efforts with strategic objectives to facilitate the realization of product vision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code and promoting best practices for front-end engineering while maintaining seamless user experiences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front-end interactions, ensuring efficient data management and retrieval that aligns with user actions and business logic effectively during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align engineering capabilities with organizational goals, fostering cooperative relationships that promote collective problem-solving and innovative thinking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owners to translate complex user requirements into functional applications, ensuring a consistent user experience that adheres to brand guidelines and usability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facilitating daily stand-ups and sprint planning sessions to track progress, align priorities, and foster a transparent work culture that encourages collaboration and accountability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and utilized testing frameworks to maintain application quality and performance, implementing unit and integration tests to ensure robust code releases and minimize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reviews and architecture discussions, providing insights and feedback on improving application architecture and adaptability to new requirements amidst evolving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and development, fostering a supportive environment that drives knowledge sharing and skill enhancement across all levels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initiatives for web applications by implementing caching strategies and SQL optimizations to reduce load times and enhance application responsiveness for users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application capabilities, promoting secure payment processing and effective communication features that elevate user experience and engagement during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evolution of the software development lifecycle (SDLC) processes by applying Lean principles and methodologies to optimize workflow and enhance productivity through continuous improvement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initiatives and hackathons, exploring innovative uses of existing technologies, networking with professionals, and contributing to open-source projects to remain abreast of cutting-edge developments.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