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developing web and mobile applications. Proficient in a range of technologies, including Python, C++, and JavaScript. Adept in collaborating with cross-functional teams to create solutions that enhance communication for individuals with complex needs. Strong commitment to delivering high-quality, maintainable code while continuously seeking opportunities for improvement.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C++, C#, JavaScript, TypeScript, HTML5, CSS3,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React, Angular, Vue.js, Node.js, ASP.NET,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JIRA, Visual Studio, Eclipse, Postman, Figma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Redis,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Protocols: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WebSocket, SOAP, JSON, XML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DevOps, CI/CD, TDD, BDD, Object-Oriented Design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engineering teams to develop and enhance a suite of software applications that empower communication for individuals with complex needs,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agile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features for communication devices, ensuring they meet user requirements while adhering to best practices, using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robust back-end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to maintain high coding standards, providing constructive feedback to colleagues, and ensuring adherence to functional specifications and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resolved software bugs and performance issues, optimizing existing features for improved user experience, through advanced debugging techniques and thorough unit testing in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identify software needs, translating use cases into detailed specifications that align technical solutions with user requirements while adopting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software designs and architecture to facilitate ongoing maintenance and robust future development, ensuring clear communication among technical and non-technical stakeholders about project specifics.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streamlining code management and collaboration, and actively participating in pull requests and branch strategies to maintain clean code repositories.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collaborative brainstorming and paired programming sessions to conceptualize new features and innovations, fostering a culture of creative problem-solving and open communication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automated testing protocols to enhance product reliability, utilizing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continuous integration practices and reduce regression errors during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sharing best practices and reviewing their work, fostering professional growth, and enhancing overall team capability through knowledge transfer.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shifting project priorities while maintaining focus on quality and specifying clear deliverables, demonstrating strong organizational skills in a dynamic work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and stakeholder input to drive iterative enhancements, ensuring software solutions effectively address the communication challenges faced by diverse user groups.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secure coding practices and data protection measures to safeguard user information in compliance with industry regulations and standards surrounding software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deployment process through orchestration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smooth transitions from development to production environments and reducing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optimized software performance metrics, making data-driven suggestions that led to enhanced user experiences and efficient processing within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full-stack web applications, implementing features that improved user communication and engagement, mainly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dynamic front-end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an extensive internal toolset that streamlined workflows and enhanced operational efficiency, leveraging a combination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back-end processes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user interfaces.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cross-department collaboration to translate business requirements into technical specifications, ensuring alignment with clients’ needs and enhancing overall project success rates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testing and debugging of applications, applying strategies for quality assurance and performance tuning for software releases, focusing on enhancing resilience and speed in multi-user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to facilitate integration between software components, promoting smooth communication across various systems while maintaining high standards of service reliability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sprint planning, daily stand-ups, and retrospective sessions, driving discussions around continuous improvement and team accountability while engaging with fellow developers for problem-solving.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translate wireframes into functional code, enhancing user experiences and ensuring that the designs were accurately reflected in the final product and marketing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technological trends and shared insights with the team to drive innovation, staying abreast of advancements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emerging web technologies for potential integrations.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legacy systems to modernize functionality, applying refactoring techniques and optimizing performance in alignment with current development standards and methodologies, creating sustainable solutions for future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code quality through mentorship and training for junior developers, enhancing team productivity and fostering a knowledge-sharing environment focused on continuous improvement and software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internal documentation for system architecture and design decisions, ensuring technical clarity and continuity, and equipping stakeholders with the necessary background to understand implementation choices.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user training sessions that provided comprehensive software utilization insights, promoting confidence in using new tools among various stakeholders while ensuring compliance with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