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developing web and mobile applications. Proficient in modern technologies and agile methodologies, focused on building safe and transparent digital ecosystems. Excels in collaborative environments and has a strong troubleshooting skill set, leveraging deep knowledge of cloud systems and development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Ruby, Python, Java,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Node.js, React, Angular, Vue.js, Rails, Express.js,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SQLite, Cassandra,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AWS, Terraform, Docker, Kubernetes, Jenkins, Git,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Jest, Jasmine, Mocha, Cypress,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Serverless Architecture, API Design, Domain-Driven Design,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cloud-based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AWS ecosystems, collaborating with cross-functional teams in an agile setting to deliver innovative compliance solutions tailored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feature development processes for compliance and risk analysis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coding standards and quality assurance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UIs, continuously refining and improving deployed systems while addressing technical debt in legacy applications for enhanced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practices, streamlining deployment processes and improving resource management efficiency across various cloud environments during project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daily stand-ups, sprint planning, and retrospectives, contributing to a collaborative team atmosphere that embraces continuous improvement and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quality-first approach in software development to identify and resolve defects early in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management and stakeholders to assess technical challenges, rapidly creating documentation for infrastructure and designs that meet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fostering a culture of knowledge-sharing and skill development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proposing improvements to system design and implementation that aligned seamlessly with business objectives, focusing on scalability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proficiency in troubleshooting complex technological issues using root cause analysis, ensuring software quality and operational stability across all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various team members to establish robust coding practices and technical documentation, enhancing team output and knowledge retention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regulatory compliance in technology implementation, supporting industry partners in effective risk management strategies for safe online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adaptability by rapidly acquiring knowledge of new technologies and frameworks to tackle innovative challenges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code reviews and collaborative debugging sessions to enhance collective problem-solving capabilities within the team, resulting in consistent improvements in software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transfer sessions to familiarize teams with microservices architecture, fostering an understanding of distributed systems in an ever-evolving technological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several high-load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with various AWS services, enhancing transaction validation methods to support mission-critical business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reliable service delivery to clients around the globe during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Docker, greatly improving deployment speeds and ensuring operational consistency across multiple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troubleshooting protocols for legacy systems, assisting teams in critical incident resolutions through thorough analysis and collaboration with engineering counterparts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stakeholders to transform business requirements into agile development tasks, ensuring transparent communication and alignment with high-priority objectives during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cloud deployment processes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in resource management while reducing deployment times significantly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analytics tools into applications, providing performance insights that informed application optimization strategies, ensuring optimal delivery at all scales.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internal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scaling existing monolithic applications into modern architectures that improved flexibility and reduced system dependency issues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access layers for applications, utilizing ORM frameworks effectively to manage complex queries and maintain secure data transactions without performance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clean code practices in collaborative sessions, reinforcing team commitment to software quality and maintainability through regular code assessments and tactical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forums and conferences related to cloud technologies and software engineering trends, sharing insights and learning from leading experts in the field.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training initiatives for team members transitioning to cloud architectures, enabling smoother onboarding and knowledge management around new technologies and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