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web and mobile applications. Expertise in backend development with TypeScript, Python, and AWS. Proficient in system design, debugging, and collaborative problem-solving. Strong focus on building scalable solutions and enhancing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 JavaScript, C#, Go,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Docker, Kubernetes, Lambda,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Django, Flask, React, Vue.js,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Terraform, Ansible, CircleCI, Travis CI,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Elasticsearch, Cassandra,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configuration-driven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adaptability and streamline workflows, ensuring high-quality, production-ready releases across different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scope and success metrics for various projects, utilizing excellent communication and documentation skills to align on risks and ownership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systematic debugging and issue diagnosis within microservices architectures, utilizing observability tools to improve both stability and performance for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building blocks for custom workflows, focusing on security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implementing safe data handling and privilege management seamlessly in existing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identified opportunities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workflows, ultimately improving efficiency in delivery and analysis for customer requests through intelligent automation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engineering practices while also contributing to design documentation, enhancing team knowledge by sharing insights on pitfalls and successful methodologies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tests and validation mechanisms for customization patterns, ensuring edge cases were thoroughly handled while maintaining high code quality standards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investigation skills to clarify ambiguous problems, significantly improving system clarity through effective logging and data analysis techniques, leading to optimized debugging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observability using logs and metrics into development practices, enabling proactive identification of issues and cultivation of a culture focused on operational excellence company-wide.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throughout the development cycle, achieving a consistent application of security measures in both PR reviews and system designs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between stakeholders and technical teams to resolve blockers and propagate information that enhanced overall project visibility and collaboration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with a focus on scalability and maintainability, pushing for the adoption of composable primitives and defined extension points that would simplify the evolution of the codebase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initiatives by proposing trade-offs and aligning implementations with Guild's service architecture to motivate a future of customizable customer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creation of comprehensive documentation to streamline onboarding processes and educate teams on established patterns, allowing for smoother integrations of external systems and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proactive approach to production ownership, ensuring release readiness by covering critical edge cases and implementing fallback strategies within deployment procedures.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scalable solutions tailored to customer needs while upholding high performance and reliability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to facilitate seamless integration of new features into existing infrastructure, employing a mindset geared toward continuous improvement and adaptability in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feature-rich applications, ensuring maintainability and scalability across multiple microservices ecosystems while focusing on developer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in the deployment process and maximizing productivity through automation of repetitive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to identify bottlenecks, enhancing the application through systematic debugging methods and leveraging data insights for informed decision-making in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cloud-native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improved resource allocation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on top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automation of manual tasks, enhancing productivity and allowing non-technical teams to manage workflows independently.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APIs and internal tools, improving transparency and aiding collaboration across technical and non-technical teams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security best practices in all development phases, ensuring compliance with external regulations and company policies, especially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and data protection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logging and monitoring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visibility into application health and performance, allowing teams to respond quickly to operational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engineering practices, enabling knowledge transfer within the team and fostering a culture of learning and growth among peers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teams to define feature scope and establish key performance indicators, ensuring delivery aligns with business objectives and user requirements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