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over 11 years of experience specializing in web and mobile development. Expertise in modern technology stacks such as .NET Core, JavaScript, SQL Server, and Angular. Proven ability to collaborate cross-functionally and lead projects that transform organizational goals into successful technological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Angular, React, Node.js, Express.js, MSTest, xUnit,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MongoDB, MySQL, PostgreSQL, DynamoDB, Redis,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Azure DevOps,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Selenium, Cypress, Jasmine, Mocha, Postman, TestNG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Co-owned product outcomes by closely collaborating with cross-functional teams, effectively bridging the gap between product management and design to drive meaningful digital solutions that resonate with the users' real-world scenarios and increase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emphasizing best practices in system reliability and performance enhancements while ensuring regular, safe deployments to maintain high uptime and user engagement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quality assurance measures throughout the development lifecycle by incorporating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reducing bugs and enhancing user experience significantly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employing cloud services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streamlined workflows and mitigate deployment risks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intuitive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and optimized web applications that enhance customer interactions and drive conversion metrics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approach to development through feedback loops, enabling the team to adapt quickly based on user feedback and business needs, emphasizing incremental progress and iterative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post-incident reviews to derive actionable insights, enhancing system resilience and overall application performance through learned best practices and findings from incident reports and technical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debts proactively by prioritizing enhancements tied directly to user feedback, ensuring that the development efforts align with both user needs and underlying business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triad sync meetings involving product managers, designers, and engineering teams, clearly articulating decisions, documenting processes, and fostering a culture of open communication for project visibility and involvement.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APIs for seamless integration, ensuring that backend services met performance standards and user expectations,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reviews and pair programming sessions, ensuring adherence to best practices in coding standards, which led to improved code quality across the team and increased collective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initiatives within the team, prototyping new ideas and testing them against user feedback, which positioned the products to keep pace with evolving market trends and technological advancements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track application performance, established alerting mechanisms for downtime and slow response times to enhance overall user experience and meet established service level agreements.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 culture of craftsmanship in code through mentoring junior engineers, sharing knowledge in technology stacks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skill development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decisions with clarity to provide context and future reference points, ensuring that knowledge transfer was effective and that team members remained aligned with project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and maintainable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solutions that are both user-friendly and performance-focused, enhancing the overall application architecture in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complementary libraries, ensuring that application layouts were both responsive and accessible, contributing to improved user engagement metrics and satisfaction ratings.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driving the team's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efficient releases and reduced the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to refine development processes, ensuring the team consistently improved its workflow and responsiveness to stakeholder feedback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through automated orchestration and provisioning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consistent environments throughout the development lifecycle and reducing operational overheads.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prototype user-centric solutions, iterating rapidly to align outputs with business goals and user requirements effectively, thereby improving alignment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and GraphQL APIs, focusing on performance benchmarks and security best practices to ensure robust service integrations while adhering to industry standards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various testing methodologies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comprehensive test coverage, identifying bugs before production and increasing overall application reliability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promoting a community of shared learning and promoting solid craftsmanship standards, which improved code quality and team productivity in application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inform feature enhancements, leveraging data-driven insights to prioritize development efforts and ensure alignment with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core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development best practices within the engineering team, which improved confidence and skill levels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Grasped complex software design patterns through practical application and collaboration with senior team members, enhancing the depth of technical knowledge applied when developing sophisticated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