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over 11 years of experience in building web and mobile applications. Proficient in developing user-centric AI solutions using TypeScript, React, and machine learning methodologies. Committed to optimizing developer workflow through innovative designs and seamless AI integrations, with a proven track record in managing complex projects and collaborating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Tailwind CSS,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LangChain, TensorFlow, PyTorch, Prompt Engineering, Natural Language Processing (NLP),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AWS, Google Cloud Platform (GCP), Azure,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CI/CD, Agile Methodologies, Unit Testing,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functionality in AI-driven platforms, effectively enhancing collaboration between developers and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comprehensive API requirements for AI workflows, ensuring that designs meet client needs and simplify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increasing code quality through rigorous code reviews and manual testing practices, prioritizing high-availability and bug-free software delivery on all AI-enhanced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plans to adopt new AI tools, enabling the transformation of vague product requirements into actionable coding directives, enhancing developer efficiency and satisfaction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databases for storing and processing AI model outputs, maintaining performance metrics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prompt engineering and model refinement processes, ensuring that AI tools respond effectively to user inputs and enhance overall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organization and documentation of codebases,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for multiple development branches within a large scale AI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with a focus on mobile-first design,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user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UX designers to craft wireframes and functional prototypes of responsive applications, gathering user feedback to continuously improve the usability of AI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into various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pipelines, guaranteeing closed-loop feedback and performance benchmarks for developed features in AI-focused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new team members by documenting code practices and AI integration strategies, fostering a culture of knowledge sharing and immediate engagement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compliance tracking for data privacy regulations across AI features in collaboration with legal teams, ensuring adherence with local and global standards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AI best practices and software development methodologies, contributing to skill growth and enhancing team dynamics across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thinking workshops to brainstorm and prototype features that leverage AI for improved developer productivity, engaging diverse perspectives to ensure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direct feedback on AI features' usability, leading to iterative design improvements that significantly elevated user satisfaction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cost efficiency and performance enhancement through strategic architectural designs that integrate well with AI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front-end UI elements to back-end processes and enabling real-time communication with AI systems through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managers and stakeholders to define clear project visions, ensuring the development of superior productivity applications directed at enhancing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gather requirements, conduct user testing, and implement changes efficiently, significantly increasing the responsiveness of applications and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focusing on reducing error rates while increasing release frequency for AI-driven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initiative to increase the performance of applications with tightly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which results in lower load times and enhanced end-user satisfaction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participated actively in pair programming sessions, promoting best practices in software engineering while fostering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ensure high-quality code delivery, addressing potential issues before deployment and assuring a streamlined approach to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cross-platform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mobile-first development, dramatically reducing development time while spanning multiple devices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research on AI and ML technologies to enhance software capabilities through innovative approaches, maintaining alignment with the latest industry trends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extensive documentation for complex software systems, addressing process flows and API integrations to aid in the onboarding of new engineering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times for AI model applications, ensuring efficient DBA practices in data management, enhancing overall software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