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web and mobile applications. Proficient in JavaScript, Python, React, and cloud technologies. Strong background in Agile methodologies and collaborative teamwork to deliver robust digital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Ruby, TypeScript, C#,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Express, Django, Flask, Spring Boot,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Docker, Kubernetes, CI/CD, Terraform,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SQLite, Redis, Cassandra, Oracle,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QA:</w:t>
      </w:r>
      <w:r w:rsidRPr="00106EA3">
        <w:rPr>
          <w:rFonts w:ascii="Roboto Light" w:eastAsia="Roboto Light" w:hAnsi="Roboto Light" w:cs="Roboto Light"/>
          <w:sz w:val="20"/>
          <w:szCs w:val="20"/>
        </w:rPr>
        <w:t xml:space="preserve"> JUnit, Jest, Selenium, Mocha, Cypress, Postman, LoadRunner, Docker Compose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high-performance applications, leading to enhanced client satisfaction through improved functionality and usability in web solutions tailored for educational research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to coordinate project tasks in a fast-paced team environment, facilitating a collaborative approach and achieving effective project execution and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automated testing frameworks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high-level quality assurance process for web applications that led to a significant decrease in bugs reported.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application features to AWS,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scalable web architectures that support increased user traffic and engagement without performance degradation.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exchange processes, enhancing connectivity between front-end and back-end systems for a smoother user experience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mentoring sessions that elevated junior developers' understanding of best practices in software development, promoting a culture of continuous learning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analyzing user requirements and systematically transforming them into technical specifications, resulting in effective product features aligned with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containerization, enabling consistent deployment across different environments which improved the reliability of software release cycles and minimized deployment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understand project requirements and provide technical solutions, fostering strong relationships and ensuring alignment between client expectations and development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performance monitoring tools and analysis strategies to assess application health, facilitating timely interventions that enhanced operational efficiency and user satisfaction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system designs and implementations which supported ongoing training initiatives and knowledge sharing among team members and stakeholders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introduced new technologies and tools into the development process, enhancing team capabilities and fostering innovation in application design and workflow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incorporating responsive design principles to ensure accessibility across devices, thereby increasing the application’s user retention rate.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cross-browser compatibility and resolved frontend issues by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debugging techniques, contributing to a smoother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sessions within the development team, promoting the exploration and adoption of emerging technologies in line with current industry trends.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cloud-based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back-end processes to better serve the needs of large-scale applications and enhance their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design patterns and scalable architectures that addressed intricate user requirements in a streamlined manner.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design discussions, contributing insights that influenced the roadmap and design choices for future technology stacks tailored to evolving market needs and performance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management techniques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optimizing information storage and retrieval processes while enhancing the application's overall efficiency and performance impacts on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 teams to create user-friendly interfaces and improve UX, applying design feedback and usability testing results to enhance the satisfaction of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optimization efforts, utilizing monitoring tools and application profiling to identify bottlenecks and implement necessary changes, driving improved application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by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management and team communication, aiding in project alignment and monitoring progress toward delivery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unit and integration tests leveraging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functionality met and exceeded user expectations and quality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modern cloud platforms, effectively reducing hosting costs while increasing operational efficiency and application reliability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managers to refine application requirements and translate them into actionable tasks within the development cycle, enhancing project timelines and workflow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in best practices of software engineering, guiding their development in technical skills that aligned with industry standards and enhancing overall team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repositories effectively, ensuring a streamlined workflow for collaborative coding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API documentation detailing application services and endpoints, ensuring clarity for future development and ease of use for third-party integrations.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training sessions focusing on new feature rollouts, ensuring users understood improvements, leading to higher user engagement and satisfaction post-deployment.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strategies for monitoring application performance post-launch, utilizing analytics to inform future development efforts and maintain competitive advantage.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