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11 years of experience specializing in web and mobile applications. Proficient in front-end technologies like React and TypeScript, with strong design intuition and a passion for creating intuitive user experiences. Experienced in API development and data management, and committed to environmental sustainability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HTML5, CSS3, Sass,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&amp; 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Java, Python, Django,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Git,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Redis, D3.js, DataFrames, Apache Kafka,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Test Automation, Code Reviews, JIRA, Agile Methodologies,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 with the Direct Air Capture platform, enhancing overall system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that facilitated communication between the front-end and back-end systems, ensuring seamless data flow and real-time updates for internal operations and compliance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sensor data into the user interface, utilizing programming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convert intricate data sets into user-friendly dashboards, significantly improving client experience for carbon credit customers while increasing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initiatives by mentoring junior developers and establishing best practices for coding and design to foster a culture of quality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automate the deployment process of web applications, enhancing operational efficiency and reducing deployment time while ensuring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improving scalability and maintainability of front-end components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API references for front-end components, streamlining onboarding processes for new developers and ensuring clarity of functionality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facilitate smooth workflow among team members, conducting regular scrums and sprint reviews to gather feedback and iteratively improve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for sensor data collection, ensuring accurate data reading and processing from prototype units, necessitating a strong emphasis on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related to carbon capture technology and software development practices, ensuring that the team stays ahead in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 solutions that fused front-end applications with legacy systems, ensuring backward compatibility while enhancing overall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technical standards and share knowledge across developers, fostering an environment of collaborative growth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identify issues proactively, adapting quickly to resolve concerns and thus ensuring continued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ownership and accountability for project outcomes, demonstrating leadership in managing software features from conception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code and optimizing performance for corporate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 APIs to facilitate data interaction for client applications, emphasizing scalability and robustness under various loading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 to deploy applications in cloud environments,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models within the application, ensuring that real-time data analysis was made accessible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by providing guidance on interface development, resulting in improved consumer feedback and usability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development of a CI/CD pipeline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updates and testing procedures enhancing release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design discussions, providing insight on technological feasibility while maintaining a user-centric approach in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incidence of defects in production environments and yielding high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 to define the technical stack, ensuring alignment with long-term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business needs through stakeholder engagement to further refine application features, focusing on practical solutions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of project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traceability and collaborative development practices among team members across different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new software tools and mechanisms to integrate into existing systems, demonstrating adaptability to evolving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