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in delivering robust web and mobile applications, focusing on the integration of AI in coding strategies. Proven expertise in managing the full software development lifecycle, from concept to deployment while emphasizing a product-minded approach to user-centered design. Adept at leveraging tools like Ruby on Rails and React for efficient feature development in fast-paced environments. Known for a strong adaptability to new technologies and methodologies, driving results through collaboration and iterative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Ruby, JavaScript, TypeScript, HTML5, CSS3, SQL, GraphQL,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Tools:</w:t>
      </w:r>
      <w:r w:rsidRPr="00106EA3">
        <w:rPr>
          <w:rFonts w:ascii="Roboto Light" w:eastAsia="Roboto Light" w:hAnsi="Roboto Light" w:cs="Roboto Light"/>
          <w:sz w:val="20"/>
          <w:szCs w:val="20"/>
        </w:rPr>
        <w:t xml:space="preserve"> React, Redux, Next.js, Angular, Sass,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Express, PostgreSQL, MongoDB, AWS,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Docker, Kubernetes, Jenkins, CircleCI, Travis CI, Cursor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GitHub Copilot, Claude Code, TensorFlow, PyTorch, OpenAI API, ChatGPT, Scikit-learn,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end-to-end features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to ensure maintainability and scalability across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daily stand-ups, planning meetings, and retrospectives to ensure feature alignment with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enhancing the team's ability to ship code faster while improving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A/B testing strategies for new features, utilizing user feedback to drive improvements and iterate on existing functionality quickly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several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responsive infrastructure that supported the rapid delivery of application components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unit and integration tests,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functionality and minimize bugs during deployments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foster a culture of excellence and knowledge sharing, ensuring adherence to coding standards and team spirit through constructive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working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queries and indexing strategies to enhance application response times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to improve team capabilities, focusing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advanced debugging techniques to boost overall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insights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the software delivery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create efficient serverless applications, reducing operational overhead and enabling automatic scaling based on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changes in project scopes, managing feature shifts and adjustments with an adaptable mindset, ensuring team alignment with the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codebases and onboarding processes, simplifying transitions for new team members and streamlining workflow understanding across diverse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modern design patterns within the application architecture to ensure enhanced maintainability and facilitate future enhancements by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 feedback loops, incorporating user insights into the product development cycle to enhance user engagement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multiple features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heavily on building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with product owners and stakeholders, ensuring consistent delivery and alignment with project timelines while maintaining a focus on user needs and product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integrating diverse data sources,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handling processes across different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and maintaining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deployment processes and higher release frequencies.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application hosting and data storage solutions, enhancing overall application performance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troubleshooting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resolution of critical application issues and continuous service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technical insights and fostering team collaboration to advance coding standards and improve existing solutions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comprehensive front-end optimizations, focusing on load speeds and responsiveness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a more fluid interface.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for system integrations, ensuring seamless onboarding for future developers and providing clarity on the development approach and architectural decisions made.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branching and merging to safeguard collaborative efforts and minimize code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operations teams to define clear data access and security protocols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regulations while optimizing access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brainstorming sessions aimed at identifying and developing new product features, aligning team efforts with strategic business goals for enhanced product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