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demonstrating strong expertise in React, Node.js, Python, and AI integration. Proven ability to thrive in fast-paced environments while collaborating effectively across teams and contributing to strategic technical architecture decisions.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Jira,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API, Anthropic Claude, TensorFlow, PyTorch, RESTful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interfaces, ensuring high performance and a seamless user experience while integrating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optimize loading times and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founder to define the technical architecture, strategically aligning software solutions with business requirements, showcasing strong leadership capabilities gained from previous startup and corporate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services,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that facilitated data communication between frontend and backend effectively while preserving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large language models (LLMs) into applications, leveraging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features such as text generation and summarization, enhancing user interactivity and engagement with AI-driven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and query performance, enhancing data retrieval effectiveness and significantly improving application speed, demonstrating a solid understanding of database management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dynamic data updates to users without requiring page refresh, which increased application responsiveness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proactive code reviews and established development best practices within the team to ensure high-quality, maintainable code,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ensuring a streamlined workflow by managing branching and merging effectively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intuitive user interfaces for complex AI capabilities, focusing on user-centric design principles that prioritize usability, accessibility, and efficiency, fostering an inclusive product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sessions, showcasing strong verbal and written communication skills to articulate technical concepts to non-technical stakeholders and aiding in project scope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Stayed updated with the latest trends in web development and AI integration, contributing insights on potential new technologies and methods that could improve project outcomes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team skill sets and fostering a collaborative learning environment, while also sharing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backend technologies, promoting a growth-based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testing strategies for both frontend and backend components,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robustness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thoughtful implementation of authentication systems and best practices, ensuring proper user data handling that meets both usability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project architecture and API specifications clearly for future reference, enabling team members and stakeholders to understand functionalities and maintain the system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strong problem-solving skills and a commitment to delivering high-quality software solutions in aligned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gather requirements and translate them into technical specifications, ensuring all stakeholders have a shared understanding of solutions and progress during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reliability while adhering to best-practice principles and ensuring maintainable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the smooth exchange of data between various application components, enhancing overall system flexibility and communication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streamline the software development process, participating in regular sprints and reviews to adaptively respond to changing project dynamics and user feedback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experience by creating responsive and intuitive UI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such as component lifecycle methods and state management techniques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state.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efficient databases, optimizing queries and ensuring data integrity while implementing security measures to protect sensitive user data and maintain compliance with data protection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in a startup environment, translating business ideas into actionable development tasks while continuously iterating to improve product features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deployment and monitoring practices using AWS services, ensuring reliable application performance and accessibility, equipping the team with the tools necessary for enhanced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Assembled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an environment of collaborative software development practices, and maintained effective code repositories ensuring a clean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testing protocols for both frontend and backend applications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significant reduction of bugs post-deployment and improved code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into web applications, utilizing platforms such as AWS and Vercel for application deployment, leading to enhanced scalability and accessibility, aligning with modern software development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