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Proficient in developing high-performance solutions in Rust and Python, and experienced in leveraging modern tools for enhancing development workflows. Proven ability to collaborate across multiple teams in fast-paced environments while adapting to changing priorities. Enthusiastic about leading innovative projects from concept to execution, ensuring quality and performance standards are met.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efficient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complex user requirements into scalable code while maintaining a focus on performance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innovatively design and implement new features in cutting-edge applications, greatly improving decision-making capabilities for end users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the development process, enhancing code quality and speeding up workflows significantly while maintaining standards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an environment of continuous improvement and high coding standards, resulting in improved software performance and developer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promoting team growth and knowledge sharing while instilling a culture of curiosity and creativity.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end-users and stakeholders to gather feedback on software functionality, adjusting development focus as needed to align with user needs and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systems, identifying bottlenecks and implementing effective debug strategies to enhance user experience while reducing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project requirements and changes, exemplifying flexibility and a willingness to learn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high-performance, scalable systems that operate seamlessly under heavy user loads in fast-paced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brainstorming sessions to assess project risks and devise contingency plans, ensuring project success through meticulous planning and collaborative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sensitive information and user data, successfully achieving compliance with industry regulations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processes, ensuring clarity and continuity in development efforts as projects evolved or transitioned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coding standards and best practices within the team by introducing innovative techniques and technologies learned through personal research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strong aptitude for leadership while working independently, taking initiative in driving projects forward to completion while maintaining a high level of communication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aviation technologies and innovations, translating insights into actionable intelligence that informs software enhancements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through efficient coding and architecture principles, contributing to the successful deployment of advanced applications in the aviation and defense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stakeholders to gather requirements and deliver innovative solutions that enhanced user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computing and storage options, to deploy robust applications and optimize performance while ensuring cost-effectiveness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to streamline development workflows, enhancing team productivity and reducing time to market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processes and simplifying resource management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functionalities and facilitate integration between systems, ensuring smooth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debugging and thorough testing methodologies, ensuring high-quality deliverables that met or exceeded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implement security measures and comply with industry standards, effectively protecting user data from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 such as sprint planning and retrospectives, providing valuable insights that improved team dynamics and operational efficiency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developing training materials and resources for junior engineers, sharing knowledge on the latest practices and ensuring skill development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by collaborating on shared goals, encouraging open communication, and driving successful project outcomes through collective effort and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modern frameworks and tools to drive the evolution of legacy systems into more efficient platforms that support modern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