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scalability and performance in web and mobile applications. Proven ability to build, maintain, and optimize distributed systems using modern technologies. Strong problem solver with deep understanding of data structures and algorithms, and experienced in creating microservices with a focus on data consistency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C++,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TiDB, Redshift, Snowflake, Elasticsearch, Aerospike, MariaDB, AlphaFold,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Kafka, HDFS, ScyllaDB, Clickhouse, Redis, Iceberg, Trino, StarRocks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Frameworks:</w:t>
      </w:r>
      <w:r w:rsidRPr="00106EA3">
        <w:rPr>
          <w:rFonts w:ascii="Roboto Light" w:eastAsia="Roboto Light" w:hAnsi="Roboto Light" w:cs="Roboto Light"/>
          <w:sz w:val="20"/>
          <w:szCs w:val="20"/>
        </w:rPr>
        <w:t xml:space="preserve"> Docker, Kubernetes, Spring Boot, Node.js, gRPC, GraphQL, REST,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Azure, GCP, Jenkins, Ansible, CircleCI,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the performance of data processing pipelines while ensuring data accuracy and accessibility for higher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the architecture for real-time data ingestion systems,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event flow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times and improving overall data handling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reliability, employing advanced troubleshooting techniques to swiftly resolve issues and enhance system resilience in a microservices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standardized documentation for microservices integrations, ensuring clarity in operations and ease of access for future developers and QA teams during system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and code reviews to promote collaborative coding practices, helping to elevate code quality and knowledge sharing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CI/CD pipeline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deployment efficiency and reduced the chances of errors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optimize statistical algorithms, applying advanced techniques that improved the predictive power of analytics solutions utilized by internal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accelerate project delivery cycles, enhancing adaptability within the team and improving the velocity of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an operational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secure and scalable environment for development and production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analytics dashboards and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stakeholders with real-time insights into system performance and user behaviors.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aimed at fostering innovation, contributing novel solutions that utilized emerging technologies and modern frameworks to address existing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best practices in distributed systems architecture, instilling a culture of continuous learning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optimizations on large-scale data processing systems, addressing bottlenecks and enhancing overall system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incident management processes that significantly reduced downtime and improved service availability for critical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for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high availability in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provisioning and enhancing reproducibility during development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cross-departmental team to create a dynamic microservices architecture that improved service modularity and reduced integration complexity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structure optimization techniques to enhance search algorithms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query response times and improved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and planning meetings, providing insights into performance tuning and best practices for distributed architectures and API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computing, promoting cloud adoption and optimizing application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testing methodologies such as TDD and BDD to refine software delivery cycles and ensure robustness in capabilities, promoting stability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large SQL databases, optimizing query performance and data retrieval processes, which elevated the overall efficiency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planning by providing technical insights and feasibility assessments, ensuring alignment between product vision and technical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about microservices best practices, helping to cultivate skills in building resilient and maintainable systems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automated test scripts and CI pipelines that significantly improved the release cycle speed and issue detection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profiling on existing applications to identify inefficiencies, leading to architectural changes that leveraged distributed caching and load balancing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