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Proficient in modern technologies and frameworks including React, JavaScript, and Microservices. Adept at collaborating in Agile environments and delivering high-quality code. Passionate about leveraging technology to enhance user experiences and drive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Python, Java,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WebSockets, SOAP, API Design, Microservices Architecture, AWS Lambda,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GitHub Actions,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MySQL, Redis, Firebase Realtime Database, Elasticsearch, Cassandra,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codebase sustainability by adhering to industry best practices and following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architecture for the homepage experience,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enhanced system performance and responsiveness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well-documented, reusable code through extensive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on coding standards and documentation best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the application platform, improving data access speeds and simplifying user interactions through effective backend support and state management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promoting a culture of high-quality software delivery and shared knowledge among the engineering team while incorporating feedback effectively into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unit and integration testing suites, resulting in improved software reliability and reduced debug cycles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high-traffic applications by utilizing client-side caching strategies and implementing optimization techniques specific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ensuring a smooth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adherence to Agile principles within the team by leading daily stand-ups and retrospectives, creating a collaborative environment focused on achieving project milestones and team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new features and system architecture that spanned the entire development process, ensuring maintainability and knowledge sharing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streamlining the deployment process and enhancing the consistency of development and production environments in line with best practices in DevOps.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data fetching, allowing front-end engineers to query for the specific data required, optimizing load times, and enhancing overall performance across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distributed application hosting and data storage, ensuring high availability and resilience against potential downtime or failures, thereby improving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workshops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 (LLM)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how they can revolutionize personal finance processes, increasing the team’s innovative capacity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architecture by implementing design patterns suited for scalability and maintainability, equipping the applications to handle increasing user demands effectively across different regions.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feedback sessions and usability testing, integrating findings into the system design to enhance user experience and ensure that the product aligns with customer expectations in a continuously iterative manner.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both front-end and back-end components to foster a seamless interaction for users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intensively in Agile teams to refine project specifications, contributing technical insights that led to the optimization of system architecture and resource allocation based on anticipated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responsiveness that adheres to the latest web standards and mobile-first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RESTful services, focusing on performance and caching strategies that dramatically reduced API response times and improved user satisfaction metrics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APIs into projects, facilitating innovative features such as payment processing and user authentication while adhering to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any system anomalies are promptly detected and resolved to maintain application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DevOps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workflows and improved application reliability through consistent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offered constructive feedback, cultivating an environment of continuous learning and maintaining high standards of code quality across all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relational and non-relational database systems informed by user analytics, incorporating features that allow for dynamic content retrieval and storage based on real-time data expressions.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product managers and stakeholders to gather requirements and translate them into technical specifications that align closely with business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to meet the needs of flexible data structure and scaling for product features, enriching the toolset available for future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by proactively analyzing front-end and back-end code, utilizing tools for profiling and debugging that enhanced load times and user engagement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