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mission-driven Software Engineer with 11 years of experience in software development, specializing in building scalable web and mobile applications. Proficient in various modern technologies, emphasizing user-centric design and cross-functional collaboration, eager to contribute to Owner's growth system for local businesses.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Vue, HTML5, CSS3, SASS, TypeScript,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MongoDB, AWS, GraphQL, RESTful APIs, Microservices,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Terraform, Kubernetes, AWS Lambda, Heroku,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React Testing Library, Supertest, Postman,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JIRA, Trello, Confluence, Slack, Figma, Miro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 tailored for independent restaurant owners leveraging Owner's growth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teams, translating user feedback into actionable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iteratively improving products based on real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brainstorming sessions to prioritize features and manage tech roadmaps, directly contributing to product alignment with market needs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to enhance application scalability and performance, allowing for smoother integration with third-party services and internal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high-availability applications, incorporating best security practices and performance optimization in the cloud infrastructure framework to support expansion efforts by Owner.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fostering a collaborative environment focused on knowledge sharing of best practices in coding standards and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time to market for new features and ensuring seamless integration with continuous delivery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utilize analytics for product optimization, leveraging data insights to suggest feature enhancements and informing the team of potential growth areas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interviews and usability tests to gather feedback and identify pain points, translating findings into design improvements to better serve restaurant clients and local businesses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continuous learning through tech talks and workshops, empowering team members to experiment with emerging technologies and innovative solutions to complex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developer community discussions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and collaborating on open-source projects, strengthening personal and brand visibility in the software development 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the applications through methodical profiling and analysis, applying lessons learned to future projects enabling future-proofing of the tech stack employed at Owner.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Synchronized efforts with marketing teams to create promotional features aligning with business strategies, enhancing user acquisition through targeted product offerings and marketing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principles throughout the software development lifecycle, promoting transparency and adaptability across teams while overseeing project deliverables against changing priorities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within the development process to ensure alignment with Owner's mission, cultivating a product culture that champions user-centric solutions and agile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solutions that respond effectively to evolving user needs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frontend components in diverse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software development projects employing agile methodologies, facilitating daily stand-ups and sprint planning to streamline development processes and improve team accountability across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asynchronous systems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remained responsive and capable of handling increased traffic due to promotional events and targeted marketing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monolithic applications into microservices, collaborating with cross-functional teams to ensure seamless integration and deploying these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DevOps practices by establishing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improved release cycles and a reduction in deployment errors across multiple projects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peer code reviews, advocating for best practices in software development and promoting robust unit testing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 development by introducing new frontend technologies, performing workshops to share knowledge about best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developing custom components for easy reuse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understand their technical challenges, delivering tailored solutions that increased application efficiency while fostering long-term relationships with key stakeholders and business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guiding them through complex coding challenges while promoting good software engineering principles to enhance productivity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product management and UX/UI teams to design user-centric features,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prototype developments, which significantly improved user satisfaction scores through informed design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hackathons, collaborating with other developers to tackle technical challenges using emerging technologies and sharing insights within the broader technology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project visibility and stakeholder engagement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communication and project documentation throughout all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