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Proven track record in building robust, scalable, and high-performance systems using Agile methodologies and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C++, Scala,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Angular, Apache Kafka, Flask,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DB, Elasticsearch, Cassandra,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GitHub, Slack, Prometheus, Grafana,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multi-asset trading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trading experience for portfolio managers and traders, ensuring robust performance and scalability in a global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investment professionals to translate complex business requirements into effective technical solutions, leading to the development of resilient software systems and significantly improving trading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systems focused on system stability and observability in live trading environments,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system reliability and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processing, ensuring seamless data flows between multiple trading applications and high availability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legacy systems to modern cloud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reducing operational costs while increasing system scalability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management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trading systems' security measures by incorporating industry-standard practices and tools, ensuring compliance with the highest ethical standards and reducing vulnerability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code reviews and best practices, fostering a culture of quality engineering and continuous improvement amongst team members, thereby increasing team productivity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immediate identification of anomalies in the trading systems and proactive response to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providing guidance on best practices in software development to foster an environment of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for project delivery, participating in daily stand-up meetings, sprint planning, and retrospectives to adapt processes for continual improvement and enhanced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practices were upheld, and delivering reliable software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software development lifecycle from code commit to deployment, thus accelerating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by integrating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 into the system architecture, allowing for detailed insights and timely troubleshooting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of cloud-based applications providing an efficient foundation for the company's digital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ensuring efficient data exchange between frontend applications and backend services, improving responsiveness and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cloud infrastructure, leading to a streamlined deployment process and reduced operational costs for the team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practices, driving sprint retrospectives and planning sessions that increased project visibility and accountability while enhancing team collaboration and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which led to improvements in deployment speed and application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techniques, focusing on key areas of code to reduce latency and improve the overall speed of transactions in trading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business requirements were well understood and translated into technical specifications conducive to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troubleshooting processes and giving insights into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during system migrations, ensuring a smooth transition for both development and operations teams, and minimizing downtime during switches to new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the team on new technologies and methodologies, promoting knowledge sharing and skill enhancement within the organization as a driving force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data integrity within trading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overall quality of deliverables and reducing the occurrence of defects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