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data engineering, backend services, and API development. Passionate about leveraging technology to optimize data processing, collaborate across teams, and drive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TypeScript, C#,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DBT, Apache Airflow, ETL/ELT processes, Data Quality, Data Testing, Data Pipelines, Big Data Technologies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Redshift, Clickhouse, Trino, Apache Iceberg, StarRocks, MongoDB,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Lambda, S3, Glue, Kinesis,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Node.js, Express, REST, gRPC, FastAPI,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manage batch and real-time data processing,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speed and reliability of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interactions between frontend and backend systems, optimizing data flow and reducing latency in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data analytics, to align development goals, prioritize backlog items, and ensure timely delivery of impactful features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 infrastructure for resource efficiency, scalability, and high availability, ultimately supporting business growth initiatives and product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ensuring reliability and accuracy of data transformations; employed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integrate into CI/CD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engineering lifecycle for various projects, from inception to deployment, taking ownership of critical components that improved platform stability and robustness, while adhering to a lean agile methodology.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knowledge sharing, and collaboration to enhance overall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new integrations with external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providers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multiple data transfer protocols, ensuring interoperability and elevating the platform's revenue-generation capacity through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offering constructive feedback to peers while adhering to best coding practices and enhancing the overall codebase quality under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orchestrating deployment strategies, promoting consistency across development, testing, and production environments, minimizing vendor lock-in.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and query data directly, reducing the need for complex data warehouse solutions and simplifying data access for analytics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SQL queries across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retrieval and insightful reporting, contributing to informed business decisions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platform improvement discussions, providing input on system architecture, adopting industry trends, and exploring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Pagos remains at the forefront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effectively dealing with data transformation challenges while ensuring compliance with data governance and security protocols, aligned with company values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by effectively communicating technical concepts and project statuses, ensuring alignment and understanding across departments, leading to improved cross-team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several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scalability and responsiveness to user requests, thus enhancing the end-user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consistent and repeatable deployments across cloud services, allowing for infrastructure reliability and easier collaboration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models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performance to enable quicker data retrieval and reporting functionalities, adding value by allowing for real-time business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processes of applications through better automation and reducing the human error factor in production releases remarkably.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high-throughput data streams, which significantly reduced latency and enabled near real-time analytics for business critical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streamline data access and enhance the analytics environment by developing new operational procedures and refining existing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big data options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lake storage management, implementing best practices to ensure fast querying and data management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data modeling, fostering the continuous growth and learning culture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application security teams to ensure all applications and data handling processes adhered to industry standards for security and compliance, thus safeguarding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components for reporting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easily visualize data trends and performance metrics, heightening organizational decision-making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internal innovation projects aimed at enhancing product functionalities, entering into a phase of continuous experimentation and exploration of the latest technologies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performance tuning of existing applications, identifying bottlenecks, and recommending optimizations to refine application efficiency, ensuring the software delivered remains impactful and user-centric.</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