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backend systems and developer tooling. Proven ability to enhance developer workflows, improve build and test performance, and leverage modern technologies like Bazel, Docker, and Kubernetes.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Kotlin,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Spring,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Systems &amp; Tools:</w:t>
      </w:r>
      <w:r w:rsidRPr="00106EA3">
        <w:rPr>
          <w:rFonts w:ascii="Roboto Light" w:eastAsia="Roboto Light" w:hAnsi="Roboto Light" w:cs="Roboto Light"/>
          <w:sz w:val="20"/>
          <w:szCs w:val="20"/>
        </w:rPr>
        <w:t xml:space="preserve"> Bazel, Gradle, Maven, Webpack, Make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DevContainers, Docker, Kubernetes, Vagrant,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OpenShift,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Productivity Tools:</w:t>
      </w:r>
      <w:r w:rsidRPr="00106EA3">
        <w:rPr>
          <w:rFonts w:ascii="Roboto Light" w:eastAsia="Roboto Light" w:hAnsi="Roboto Light" w:cs="Roboto Light"/>
          <w:sz w:val="20"/>
          <w:szCs w:val="20"/>
        </w:rPr>
        <w:t xml:space="preserve"> LLM, GitHub Copilot, Jupyter Notebooks, TensorFlow, PyTorch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developer workflow inside monorepos by implementing automated tooling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enabling a streamlined code integration process that minimizes friction during development cycles and enhances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Bazel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backend build systems that facilitate efficient compilation for languages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reliability and maintainability to support large-scale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high-fidelity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DevContainer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that ensure fast, consistent, and production-like developer workflows, allowing engineers to debug issues and test new features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extended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plugins that improve code navigation and provide rapid feedback loops, integrating tools that enhance the developer experience and reduce debugging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AI-native developer tooling by implementing intelligent workflows for automating code generation, testing, and debugging, which significantly reduces the time engineers spend on repetitive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Increased developer onboarding efficiency by connecting new engineers with comprehensive documentation and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swift adaptation to the existing codebase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feedback, ensuring that the tooling solutions developed enhanced team collaboration, reduced bottlenecks, and met engineering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evolved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Bazel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build ecosystem that supports multiple programming languages and frameworks, adapting it to meet evolving project demands and industry standards without compromising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scalable internal systems focused on engineering excellence, ensuring long-term maintainability and adherence to best practices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workflows, facilitating the deployment of applications in cloud environments and enhancing the scalability and reliability of services delivered to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promoting a culture of collaborative learning and continuous improvement among engineering peers, leading to shared success on complex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remote build execution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optimize performance and reduce build times, significantly improving the developer experience during local testing and integration phases, ensuring rapid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retrospectives to assess tooling impact and identify areas of improvement, fostering an adaptive environment that aligns with company objectives and enhances developer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Bazel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tools, increasing team proficiency and confidence in utilizing technologies vital for backend developer workflow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from fellow engineers to enhance tooling usability, demonstrating a commitment to continuous improvement and alignment with user experience standards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powered internal tools, ensuring they were scalable, secure, and met performance criteria necessary for high-load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integrate user-facing elements with server-side logic, ensuring a seamless and efficient user experience across various platforms while maintaining code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architecture, optimizing service-to-service communication through effective design patterns and advanced caching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applications’ resilience and scalability by implementing best practices for cloud-based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streamlining the release process and ensuring consistency across development, testing, and production environments that align with CI/CD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comprehensive logging and monitoring solutions,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proactive identification of issues and performance bottlenecks 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applications, ensuring compliance with organizational policies and safeguarding data by utilizing secure coding principles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roles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development on emerging technologies to enhance applications’ functionality, leading the team towards adopting new platforms and languages that support strategic growth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 and database structures, focusing on performance enhancements that improved response times and resource utilization for client-facing services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manage projects effectively, facilitating sprint planning and retrospectives to ensure continuous delivery and alignment of development goals with business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coding standards, best practices, and the use of the technology stack, fostering professional growth and cultivating a collaborative team environment that thrives on innovation and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for new features, translating them into functional specifications that inform the development process and ensure alignment with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