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web and mobile applications, specializing in Python, TypeScript, and AI-enabled product development. Proven track record in scaling software solutions and delivering high-impact projects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Go, Java, Rust,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React, Node.js, Express, Redux, Socket.io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Git, Jenkins, CloudFormation,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Firebase, SQLite,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 API, Natural Language Processing, Computer Vision, Scikit-learn, Keras, Data Analysis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robust APIs for AI-enabled product functionalities that enhance scalability and developer autonomy.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coding sandboxes for AI agents, ensuring secure environments for executing code generated by AI, thereby facilitating innovation in product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deliver an AI-first product development environment which significantly streamlined workflows and improved engineer autonomy in product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the language model gateway, achieving high reliability and low latency for handling thousands of requests per second from various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an integrated data analytics framework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improve data accessibility and analysis capabilities for product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scaling development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deployment and management of applications within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towards implementing a microservices architecture that improved maintainability and scalability of the product, reducing technical debt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product by integrating real-time data processing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socket.io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dynamic updates and improved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by mentoring junior engineers in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best practices related to AI product development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 customer data platform that allows seamless data transfer and integration with external systems, enhancing user engagement and product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endorsed a culture of transparency and autonomy by encouraging team members to take ownership of projects and contribute towards strategic technological decisions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analytical skills to assess performance bottlenecks within the applications, utilizing profiling tools to implement effective optimizations that enhanced overall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continuous integration and delivery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deployments and reducing the lead time for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testing strategies, including unit tests and integration tests,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reliable product performance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an asynchronous communication approach by developing shared documents and PR reviews to enhance collaboration and reduce meeting overloads.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microservices architecture that enabled seamless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solutions, enhancing resilience and scalability of backend systems in line with evolving user demands and product growth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development of a robust automated testing framework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code coverage and team velocity across multiple product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various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exchange and robust functionality in support of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cloud architecture discussions to define best practices for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S3, RDS, and Lambda for scalable application deployments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successful migration processes for legacy applications to modern cloud environments, resulting in improved operational efficiency and reduced costs for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and marketing teams to identify requirements and translate them into technical specifications and functional applications that meet user needs directly.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performance testing strategies for deployed applications,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thorough documentation of codebase and API endpoints for internal and external stakeholders, facilitating better integration and usage of developed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developed stored procedures to handle complex data operations and report generation, resulting in actionable insights for business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client-server communication to enhance efficiency in data retrieval and manipulation processes, reducing the amount of data transmitted over the network.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and responsive user interfaces, ensuring a seamless user experience that aligns with contemporary design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in code reviews and scrum meetings, fostering a collaborative team environment while continuously improving code quality and alignment with best practices for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