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engineering professional with 11 years of experience in software development, focusing on web and mobile applications. Proven skills in backend and cloud infrastructure, aiming to deliver high-quality software products with reliability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Ruby, Go, C#,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Spring Boot, Ruby on Rails, Node.js,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Ansible,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Git, Bitbucket,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Reliability: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New Relic, Datadog, PagerDuty, Sentry,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the front end of applications deployed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creating automation around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frequency and reliability of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API services that processed high volumes of traffic and scaled effectively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integrated monitoring solutions for operational insights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guidance and mentorship sessions with junior engineers, promoting best practices in coding, testing,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continuous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operational workflows by creating and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orchestrating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and scaling of services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production troubleshooting and incident response, fostering a culture of continuous improvement across the entire development lifecycle from code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 and set up alerting mechanisms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health, contributing to faster response times to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requirements and ensure alignment on project deliverables, showcasing strong communication and collaboration skills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deployment times and improved release quality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ensuring coding standards were met while providing constructive feedback to peers and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infrastructure-as-code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resources efficiently and reduce operational overhead in managing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on architectural designs, processes, and systems for software projects, facilitating knowledge sharing and onboarding processes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development initiatives aligned with organizational goals, adhering to agile methodologies and contributing to sprint planning and retrospectives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exploring and implementing new technologies and frameworks, staying current with industry trends such as microservices and serverless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deployments, ensuring minimal downtime and seamless user experience through thorough testing and preparedness for unexpected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Completed various backend development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robust, scalable services that integrate seamlessly within larger systems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smooth interaction between front-end and back-end services by designing RESTful APIs and ensuring data security practices are adhered to throughout the lifecycle of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charge of application performance tuning and monitoring, applying solid coding practices to enhance the reliability of deployed applications through systematic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insights on project progress, aligning on sprint goals, and adapting to changing requirements to ensure timely delivery of critical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operations to ensure production readiness of software, providing necessary documentation and training to support teams for efficient handover and incident response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the implementation of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automated testing and ensure high-quality code reaches production environments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architectures to create responsive and scalable applications without the burden of infrastructure management, allowing for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modular software components that can be repurposed across various projects, highlighting adaptability and a strong focus on reusability in software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reviewed system performance metrics,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areas for improvement and implement changes proactively for optimized application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and stakeholders to establish a shared vision for software features, ensuring alignment with customer needs and business objectives during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infrastructure by managing deployment configurations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resources were provisioned in a consistent and repeatable manner while prioritizing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into the development process, utilizing user and stakeholder feedback to drive prioritization efforts in ongoing projects and improvements to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