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building scalable web-based applications. Specialized in RESTful and GraphQL API development using C# and .NET. Proven track record of enhancing production environments with robust database management, incident leadership, and technical mentorship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Python, SQL, HTML/CSS, TypeScript,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ASP.NET, Entity Framework, React, Node.js, Express, GraphQL.js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Microsoft SQL Server, MongoDB, SQLite, Oracle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 DevOps, Jenkins, Git,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Microservices, Serverless Architecture, Postman, Swagger, GraphQL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New Relic, Datadog, ELK Stack, Prometheus, Grafana,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to enhance the scalability and reliability of the application, significantly improving the overall performance for production and customer-impacting environments across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led numerous incident resolutions while collaborating with cross-functional teams to ensure swift recovery and prevention of future occurrences, reflecting strong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ownership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proactive problem-solving 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and mid-level engineers on best coding practices, design principles, and industry trends, fostering a collaborative culture focused on continuous improvement and technical growth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API documentation rigorously to optimize development processes and enable accurate understanding and adoption of services by product and support teams, ensuring a clear line of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focusing on performance tuning and optimizing database interactions to streamline resource management across various environments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containerization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efficient deployment and orchestration of services, resulting in more resilient and manageable infrastructures.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AWS services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a serverless architecture that improved application scalability and reduced operational overhead, highlighting my adaptability to changing technological landscapes.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conducted code reviews, ensuring adherence to industry standards while sharing constructive feedback to improve team integration and code quality within complex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and implementation teams to deliver high-quality, customer-facing features on time, utilizing agile methodologies to adapt to evolving project requirements and priorities.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API development lifecycle by integrating automated testing within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quicker feedback loops and higher deployment frequencies with reduced risk.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insightful analytics and monitoring dashboards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visibility into system performance and user interactions for better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knowledge-sharing environment by organizing workshops and creating internal documentation to support ongoing learning and professional development within the engineering department.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deep-dive sessions on performance and security assessments, applying best practices and architectural patterns that ensure the reliability and maintainability of backend services running on cloud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system health metrics and implemented proactive measures against potential issues, thereby improving overall system uptime and customer satisfaction in a dynamic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refactoring initiatives, ensuring existing codebases remained maintainable and easily understandable, which reinforced the importance of clean code practices throughout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scaling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in a microservices architecture,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high-quality applications in demanding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incident leadership, driving root-cause analysis and ensuring timely resolutions of customer-impacting issues, effectively contributing to the long-term reliability and integrity of the API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mentoring and guiding junior engineers, sharing insights and best practices in API design, leading to stronger team cohesion and improved coding standards across the board.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participated in design discussions, emphasizing strong communication and collaboration with peers to align technical efforts with product goals and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with effective schema design and performance tuning techniques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response times and application reliability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integrate CI/CD practices into the development workflow, implementing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builds and streamline deployments across multiple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performance testing and scalability assessments of the API services, employing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bottlenecks and propose solutions for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during project lifecycles, ensuring that best practices in security and performance were consistently followed, supporting the overall success of product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business requirements into technical specifications, effectively maintaining a strong alignment between engineering objectives and organizational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and frameworks that facilitated enhanced testing and deployment processes, improving overall team efficiency and output quality, while advocating for agile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the environment setup and enable more consistent deployment experiences across development, staging,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gather feedback and actively contributed to product enhancement discussions, reinforcing a customer-centric approach to development and ensuring robust support for API-driven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