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primarily focusing on web and mobile applications. Expertise in modern software engineering practices and collaborative team environments, driving impactful project outcomes through effective communication and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Ruby, TypeScript,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Django, Flask, Spring Boot, Ruby on Rails,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Terraform, Ansible,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Oracle, SQLite,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JIRA, Visual Studio Code, IntelliJ IDEA, Eclipse, Jenkins, Slack,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customer engagement and satisfaction through enhanced user experiences across multiple platforms using cross-functional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effectively with team members, ensuring smooth project management and timely delivery of critical software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applying strong leadership skills to provide guidance on best practices in software design and development while fostering a collaborative environment for skill enhancement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improvements to existing codebases, promoting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ensuring adherence to security protocols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for software solutions, aligning project objectives with business goals while facilitating seamless communication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to enhance performance and reduce latency,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efficient serverless applications and improve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providing timely support for production issues by diagnosing and resolving anomalies in web applications while ensuring minimal disruptions to service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Creating comprehensive documentation for processes and frameworks used, which has proven beneficial for onboarding new team members and maintaining knowledge continuity within the team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 and product teams to ensure alignment between user needs and technical capabilities, leading to the successful launch of new features that meet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development and production environments for improved deployment efficiency and reduced integration issues across different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engineering processes by advocating and implementing test-driven development (TDD) practices, which led to increased code quality and reduced debugging time across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metrics to identify areas for improvement, applying data-driven methodologies to inform decision-making about feature enhancements and system optimizations.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expand functionality of existing applications, demonstrating adaptability by quickly learning to work with various external services to enhance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keeping abreast of industry trends and emerging technologies such as serverless architecture and microservices to drive innovation within the software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practices, including automated testing and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deployment times and improved reliability of software products.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high-performance solutions for complex business requirements and demonstrating proficiency in enterprise-grade software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quality software solutions by leveraging Agile Scrum methodologies which fostered an environment of ongoing feedback and iterative improvements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storage and retrieval processes in alignment with application needs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in collaborative environments, ensuring collaboration across different development teams while maintaining high-quality code standards and history tracking.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discussions to shape technology choices and service designs, applying best practices in software engineering to create robust modular systems that promote reusability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reliability and fostering a culture of testing that minimizes defects prior to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architectural reviews, providing insights and recommendations to enhance system designs based on user feedback and technical capabilities, ultimately driving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enabling smooth data interchange between client-side applications and server-side logic, thereby improving responsiveness and interactivity for users at all access points.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instances for hosting applications, ensuring high availability and scalability while optimizing infrastructure costs according to evolving project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implement responsive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usability and accessibility for various user demographics while retaining visual aesthetic.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maintained clear technical specifications and end-user guidelines that help ensure compliance with business requirements and ease of understanding for future enhancement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bug-fixing efforts during various phases of software development, employing strong analytical and problem-solving abilities to resolve issues efficiently, enhancing product stability.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