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backend software development, focusing on web and mobile applications. Proficient in Java, Spring, and REST APIs, with a strong track record of delivering scalable and reliable software solutions while collaborating within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JUnit, Hibernate,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SOAP, gRPC,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Gradle, Maven, Docker, Kubernetes,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Serverless, Terraform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systems to deliver a cohesive user experience across digital platforms or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microservices architecture, focusing on enhancing service scalability and maintainability while reducing deployment times and improving overall system performance through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accurately translate user requirements into technical specifications and functional solutions, facilitating an agile development lifecycle and promoting iterative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improved observability by implementing best practices for logging and alerting, resulting in faster incident response times and minimal impact on end-user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TDD methodologies to ensure robust testing of backend services, leading to increased code quality and reducing the likelihood of defects in production environments through comprehensive unit testing.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of scalable services, leveraging its features to accelerate application setup and configuration, resulting in shorter time to 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fostering collaboration and knowledge sharing, while enhancing team productivity and coherence in developing complex backend systems tailored to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efficiency of CI/CD pipelines, leading to reduced manual interventions and streamlined promotional workflows across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on best practices for building secure applications, sharing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standards and performance optimization techniques to nurture talent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systems design and architecture to ensure clarity for future development and facilitated knowledge transfer processes among team members, promoting operational continuity.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promote high code quality standards and foster a culture of continuous improvement within the engineering team while adhering to architectural guidelines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error handling and monitoring mechanisms to mitigate downtime, enhance service reliability, and promote seamless operational workflows across multi-tier applications for a consistently superior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for backend services, utilizing profiling tools to identify bottlenecks and enhance the efficiency of data processing workflows to meet rising application demands and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engineering team to implement data access layers ensuring efficient data retrieval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thus supporting critical business functionalities and analytical workloads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integration tests for various services,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maintain a high standard of reliability and performance, while ensuring that software met defined specifications and usage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backend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for designing distributed services that managed complex microservice interactions to enhance performance across various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a resilient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streamlined data exchanges with front-end systems across multiple platforms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dependency management and build automation to simplify software packaging processes, fostering easier integration and deployment paths while maintaining high standards for project structure and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services, focusing on secure data handling practices and reliable error response standards to enhance user experience and backend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testing frameworks to ensure rigorous testing methodologies were maintained throughout development processes, helping to achieve high code coverage and reliability for backend services produced.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delineate clear project goals and timelines, promoting alignment between engineering efforts and user needs through ongoing communication and feedback within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utilities for backend systems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serverless functionalities, optimizing application efficiency while reducing infrastructure overhead and operational costs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reliability through observability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opportunities for performance optimizations and promoting a culture of continuous improvement across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architecture, employing containers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encapsulate applications for portability, while enhancing deployment models to embrace modern DevOps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focused on best practices in code quality and system design principles, fostering a learning culture and technical advancement among junior developers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the team’s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frequent code integration and faster delivery of features without compromising stability and quality attributes of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standards in backend services to mitigate vulnerabilities, collaborating closely with security teams to integrate best practices throughout the development lifecycle and safeguard application integrity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