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comprehensive experience in developing robust web and mobile applications. Expertise in full-stack development with a strong focus on JavaScript, C#, and SQL Server. Proven record in implementing CI/CD practices, collaborating in Agile environments, and leveraging cloud technologies to enhance application performance and user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C#, SQL, Python, TypeScript, HTML5, CSS3,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Node.js, ASP.NET MVC, Express.js, jQuery, Bootstrap,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Oracle, SQLite,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Git, Jenkins, Docker, Kubernetes, Terraform, Ansible,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Heroku, Firebase, IBM Cloud, DigitalOcean, Microsoft 365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HL7-FHIR, HIPAA, PCI DSS, FHIR APIs, RESTful Services, SOAP Web Services, DICOM, Digital Health Exchange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clean code and maintainability within an Agile framework to drive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meticulous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team members to maintain high quality of the shared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deliverables met expected standards and fostering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which included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testers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open communication to align on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aspects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deployment cycles and reducing lead times for feature releases into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meetings, contributing to sprint planning and retrospectives, showcasing strong adaptability and improving team dynamics in project execution and delivery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querying techniques and optimization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ensuring that data retrieval processes were both efficient and reliable.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efficiently, utilizing services like Azure Functions and Azure Storage for scalable performance and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robustness by incorporating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promoting sustainable development practices among team members to minimize bugs and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self-improvement through professional development initiatives, striving to enhance skill sets aligned with industry trends and rich technology stacks relevant to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HL7-FHIR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ensure that software complied with healthcare regulations, focusing on the interoperability of electronic health information to enhance patient 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sharing knowledge on best coding practices, enhancing their coding capabilities, and encouraging a culture of learning and professional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methodologies, adapting quickly to changes in software development paradigms, which fostered innovation and improved product offerings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Integrally involved in optimizing system architecture to support scalable solutions, contributing to higher availability and improved resource utilization, essential in fast-paced product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to support ongoing software maintenance and upgrades, ensuring team members had access to clear guidelines and standards for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the application architecture to enhance functionality and performance, maintaining a high standard of user experience and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full lifecycle development of enterprise-grade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collaborative team structure to deliver high-quality solutions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during project releases, conducting daily stand-ups and retrospectives, focusing on delivering incremental improvements based on team feedback and performance assessments.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indexing strategies and optimizing queries that significantly reduced load times during user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were both responsive and user-friendly, aligning UI elements with project specifications while adhering to the latest design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bug reports and documentation to facilitate proactive issue resolution, demonstrating strong attention to detail while ensuring thorough communication with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sessions, where trends in software engineering practices, particularly those concerning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were discussed and explored.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multiple deployment cycles effectively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reliability of production environments while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define project scopes, driving clarity from inception through to project completion, ensuring customer satisfaction remained a priority.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legacy applications with enhanced features using modern technologies, creating a balance between innovation and business continuity that was beneficial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brainstorming sessions, contributing innovative ideas that leveraged emerging technologies to enhance product features and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for new staff on coding best practices,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deployment strategies, effectively fostering an environment of shared learning among peers and newcomers.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exchange between the client and server layers, ensuring high levels of application performance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