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and detail-oriented Software Engineer with over 11 years of experience in software development, specializing in web and mobile applications. Proven ability to work within cross-functional teams to develop high-quality, innovative software solutions. Strong technical foundation in Java, React, and SQL, with a focus on collaborative problem-solving and adaptability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TypeScript, Ruby,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jQuery, Webpack,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Express, Node.js, Django, Ruby on Rails, Flask, ASP.NET,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Bitbucket, JIRA, Visual Studio Code, Eclipse, Postman, IntelliJ IDEA,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Microsoft SQL Server, Firebase,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improvements in application performance and user satisfaction through effective coding practices and ongoing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implement software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and providing responsive designs that improve user engagements and overall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initiatives for improving code quality by leveraging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fewer bugs and increased maintainability of software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streamlining deployment processes and reducing downtime for cloud-based applications, leading to improved productivity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application features and configurations, facilitating knowledge sharing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development team by ensuring clear communication of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migration of legacy applications to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driving innovation in software development practices while maintaining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SQL queries for optimizing data retrieval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load times and improved database efficiency while ensuring data integrity and security in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automated testing tools integrated into the CI/CD pipeline, enabling efficient error detection and resolution, leading to increased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automation solutions for repetitive tasks by integrating scripts and tools that expedited development processes, allowing team members more time to focus on high-priority project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that protected applications from common vulnerabilities, ensuring compliance with industry standards for data security and privacy while also enhancing user trust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adaptation of emerging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hooks and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to improve team performance and maintain competitiveness in the software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knowledge sharing sessions, fostering a culture of collaboration and continuous learning within the team to ensure skill growth and retention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development of RESTful APIs that interfaced with various client-side applications, ensuring seamless integration and appropriate load handling for end-user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identify pain points within existing applications, leading to the execution of strategic solutions that enhanced user workflow and interaction without significant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solutions for cloud architecture improvements which increased performance efficiencies, while helping strategically balance costs related to resources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high-quality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responsiveness while meeting the evolving needs of clients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enhance user experience by implementing new features in web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appropriate testing strategies to validate functionality before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debugging and troubleshooting software issues for both front-end and back-end components, employing strong analytical skills and methodologies that ensured rapid resolution of critical system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facilitating team collaboration and enhancing workflow efficiency through effective branching and merging strategies across multiple project repositories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creation of unit tests for new features using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stability and reliability of applications while ensuring team adherence to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performance optimization strategies into existing applications, focusing on enhancing scalability and handling workloads through efficient coding practices and database optimization techniques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designing and implementing scalable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on-premises constraints and improving service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comprehensive documentation that provided guidance on application features and coding practices, promoting a shared understanding among team members and facilitating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ensuring adherence to coding best practices and supporting a culture of continuous improvement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development practices by actively participating in daily stand-ups and sprint retrospectives, contributing to the continual refinement of project objectives and deliverable timelines as set by project leaders.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new technologies into existing tech stacks, bringing innovative tools and frameworks under consideration that aligned with project requirements while enhancing development efficiency and code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lead on integrating various third-party APIs into existing software solutions, effectively expanding product features, while maintaining high standards of code quality and functionality vitally important for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