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passionate Software Engineer with 11 years of experience in software development, focusing on web and mobile applications. Expertise in designing scalable, secure, and user-friendly solutions, with a strong ability to drive strategic technical initiatives and influence engineering direction at an organizational level.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JavaScript, Java, Rust,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Vue.js, Spring, Express,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Cassandra, Oracle 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API, Natural Language Processing, RAGs, LLMs,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scalable, secure solutions as part of the engineering team at Blend360, directly impacting how organizations manage their security operations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initiatives for a complex AI-driven product, contributing to tech direction and ensuring best practices were implemented consistently throughout all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distributed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relevant to current industry standards while incorporating innovative solutions to complex business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stakeholder teams to define technical vision and prioritize objectives, ensuring alignment across all areas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engineering best practices by establishing coding standards, architectural patterns, and implementing AI-driven techniques to enhance the overall reliability and scalability of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technologies, identifying potential advancements that could be incorporated into existing frameworks to enhance product capabilities and user experiences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software solutions designed to solve high-impact, mission-critical challenges in cybersecurity operations, showcasing a strong understanding of both technical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technical documentation and project roadmaps for engineering teams, ensuring clarity in the vision and planned execution of project milestones and deliverables throughout each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ensuring high-quality software builds while promoting knowledge sharing and collaborative problem-solving among engineering team members,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enhancing team competencies and driving skill development, while providing technical expertise and guidance in project execution and architectural design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innovative brainstorming sessions sharpening team focus on creating cutting-edge features and enhancements that redefine user experience and operational efficiency within the product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robustness and reliability of the software developed, minimizing risky deployments and bolstering confidence in systems through rigorous testing processes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various agile ceremonies, ensuring effective team collaboration and sprint planning processes to optimize workflow and promote efficient project execution across all deliverables and timelines, nurturing adaptive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user-centric development approaches, ensuring that solutions designed not only met technical specifications but also enhanced overall user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reported on project progress and challenges, emphasizing proactive communication within and across teams to keep stakeholders informed and aligned on achievements and upcoming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forming scalable architectures at AWS while ensuring efficient data processing and system performance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CI/CD pipelines to automate the deployment process, resulting in reduced time for product releases and increased operational efficiency across various levels of engineering division.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 agile development teams by delivering solutions that interacted seamlessly with frontend technologies, enhancing overall user experience through collaborative strategies and adaptive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defining the technical direction of cloud solutions while ensuring best practices were embedded to maintain high levels of security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deployed efficiently across various environments, enhancing portability and simplifying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allowing for reliable and secure integrations across multiple services and applications, showcasing ability to engineer flexible and modular solutions in web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AI teams to integrate machine learning models into existing applications, promoting innovative solutions aligned with user needs and transformative technological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code quality and technical excellence by implementing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each deployment adhered to rigorous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improvement practices, conducting retrospectives and feedback loops to enhance team performance and product quality, fostering an environment of proactive growth and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plans for digital transformation initiatives through the adoption of cutting-edge technologies and methodologies that align with organizational goals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systems' performance, conducting thorough evaluations and upgrades to increase responsiveness and reliability, hence ensuring robust user experiences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management and marketing teams by providing technical insights and feedback on user interface designs, enhancing the overall user engagement and satisfaction through effective implementation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