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web and mobile applications, specializing in full stack and backend-leaning development within startup and high-growth environments. Proven ability to design and implement telehealth workflows in healthcare domains, delivering efficient, reliable, and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PHP,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Next.js,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Ruby on Rails, GraphQL,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Firebase,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Webhook integration, OAuth, JWT, GraphQL, Third-party APIs, FaaS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end-to-end development of patient-facing features,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scheduling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follow-up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ensuring a seamless user experience while adhering to clinical standards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designers and clinicians, to develop intuitive interfaces,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enhancing overall systems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interaction between various components of the telehealth platform, including integrating with third-party services such as EHRs and labs.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modeling skills to create efficient data structures supporting real-time processing of healthcare records while maintaining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patient safety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iterative design process for telehealth experiences, employing user feedback to continuously improve the workflow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heightened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and query complex patient data, enabling effective discrepancy resolution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data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fostering a collaborative engineering culture while mentoring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frontend and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asynchronous messaging and video functionalities to enhance patient interactions within the platform, ensuring a comprehensive digital experience for both clinicians and patients.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quality assurance and compliance, streamlining workflows to enable better operational efficiencies and error tracking for clinical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co-founders to shape product discovery processes, utilizing rapid prototyping techniques to validate user needs and feature feasibility, significantly speeding up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Contributes to the establishment of engineering standards and culture by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promoting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mindset within peer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admin interfaces for patient support and growth experiments leveraging analytics tools to measure performance and gather actionable insights for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high-level project planning and system architecture discussions, addressing long-term maintainability and scalability of software infrastructure within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embed privacy and regulatory concerns in product design, collaborating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teams to ensure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knowledge-sharing sessions focusing on the latest tech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telemedicine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continuous learning and adaptation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overhead while maintaining robust, scalable infrastructure for backend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client-side Single Page Applications (SPAs)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with code-splitting and lazy loading for improved user experiences in demanding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systematic refactoring of legacy applications to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maintainability and scalability while enhancing integration capabilities with external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functionality, reducing bug rates and facilitating smoother release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consistent CI/CD practices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frequencies and minimizing downtime across various testing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redesigns to introduce microservices, enhancing scalability and fault tolerance within applications, promoting better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secure user authentication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data protection and user privacy while complying with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structured data capture systems improving data collection processes for patient interactions,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diverse data scenarios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remote teams to align development efforts with organizational goals, ensuring project alignment and promoting coherent communication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software best practices, mentoring junior engineers on effective coding strategies and facilitating knowledge-sharing sessions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strategy discussions, focusing on user-centric design principles and emerging trends in digital healthcare technology to inform feature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both internal and external stakeholders, enhancing clarity and ease of onboarding for new engineering team members and facilitating smoother handoff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