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comprehensive experience in designing, developing, and deploying web and mobile applications. Proven expertise in leveraging Python, TypeScript, and React while applying AI-aided development practices to enhance communication solutions. Skilled in crafting user-friendly interfaces and building robust backend services. Committed to driving innovation in internal communications while fostering collaboration and inclusivity in the workplace.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HTML/CSS,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FastAPI, Flask, Node.js, LangChain,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Bedrock, Azure, Git, Docker, Kubernetes, PostgreSQL, MongoDB,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FAISS, Pinecone, pgvector, Apache Kafka, Apache Spark, GraphQL,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Django Rest Framework, GraphQL, WebSocket, SOAP, gRPC, OpenAPI,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solutions for Axios HQ’s flagship product, ensuring seamless integration between the frontend and backend systems with a focus on user engagement and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delivered LLM-powered features,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user interfaces that facilitate communication and collaboration within organizations.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iterate on product features, employing agile methodologies to streamline development workflows and enhance responsiveness to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AWS and Azure services to deploy LLM/agent applications, integrating cutting-edge AI technologies to improve workflows in internal communications and drive innovative solutions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LLMOps, including rigorous monitoring, versioning control, and performance evaluation to ensure the delivery of high-quality software products that meet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pipelines leveraging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data management and integration across platforms to support AI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mentoring opportunities within the development team to promote a culture of learning and continuous improvement, enhancing team adaptability and innovation capacity.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effective debugging techniques to troubleshoot and optimize system performance, ensuring high availability and reliability of communication services built on the Axios HQ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testing strategies, including unit and integration tests, to guarantee the robustness of applications while maintaining a rapid iteration pace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project documentation and technical specifications to ensure alignment among cross-functional teams while fostering a clear understanding of project goals and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cost-effective monitoring solutions on AWS, analyzing usage patterns to optimize resource allocation for deployed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scalable solutions that effectively manage communication tools while maintaining a strong focus on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design discussions, promoting adherence to industry standards and best practices while fostering a shared accountability for code quality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to track progress, manage tasks, and facilitate effective communication among team members while maintaining alignment with broader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impactful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best practices, enriching team knowledge and enhancing the overall capability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engineers at AWS in developing robust applications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of cloud-based solutions into user-driven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efficiency of cloud resources to support a wide range of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continuous integration and deployment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rapid development cycles while ensuring code quality through rigorous testing phases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dashboards and monitoring tools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teams to visualize system performance and utilize analytics for proactive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backend services and database queries, achieving a significant reduction in latency for high-traffic applications deployed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 and scope for new feature development, promoting a user-centered approach to software engineering and product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 architecture and coding guidelines, facilitating improved onboarding processes for new engineering team members and smooth project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and peer programming initiatives, fostering a collaborative environment that encourages knowledge sharing and technical growth among junior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data storage and management, ensuring compliance with security standards while facilitating easy access and retrieval of data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Agile/Lean methodologies to improve development processes, enhancing team efficiency, and project turnaround times while focusing on delivering high-value features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access layers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queries, enabling seamless data integration and retrieval across various applications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transform prototypes into functional products, ensuring alignment between technical specifications and user experience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