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enterprise solutions for web and mobile applications. Proven ability to enhance customer experiences through detailed feedback loops and agile development methodologies. A strong team player with expertise in building scalable solutions and integrations, utilizing best practices in software engineering and DevOps.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Apollo, Flask, Django, Node.js,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Orchestration:</w:t>
      </w:r>
      <w:r w:rsidRPr="00106EA3">
        <w:rPr>
          <w:rFonts w:ascii="Roboto Light" w:eastAsia="Roboto Light" w:hAnsi="Roboto Light" w:cs="Roboto Light"/>
          <w:sz w:val="20"/>
          <w:szCs w:val="20"/>
        </w:rPr>
        <w:t xml:space="preserve"> PostgreSQL, MySQL, MongoDB, Apache Airflow,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JIRA, Confluence, Webpack, Bash Scripting, ETL Tools,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features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enterprise user experiences by providing tools for seamless database integrations and migrations to cloud services and supporting various ETL processes in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customer feedback, transforming identified challenges into actionable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improving user satisfaction and product usability by effectively addressing real-world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code quality and overall performance by conducting regular code reviews and implementing industry best practices in software development,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enterprise-level customers to understand their unique setup and operational challenges, providing customized solutions and on-site guidance to optimize their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extensions.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documentation and user support tools that facilitate smoother onboarding processes for new customers, ensuring they can maximize their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the very start.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and created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consistent, and reliable software delivery aligned with enterprise standards for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to support large-scale enterprise requirements, tackling issues around performance bottlenecks and optimizing product functionality to better serve the needs of large organizations.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communication within engineering teams, advocating for customer-focused enhancements and successfully aligning technical deliverables with user requirements and expectations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Ceremonies, contributing to agile development cycles and ensuring timely delivery of software features, while managing technical debt and prioritizing customer-facing improvements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capabilities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major cloud providers, improving deployment flexibility and agility, ensuring that enterprise users can operate in a hybrid cloud environment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refactoring exercises aimed at improving maintainability and scalability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application aligns with evolving enterprise needs and technology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tuned emerging technologies in cloud orchestration, partnering with leading developers to embed innovative solutions into enterprise-level deployments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product advancements and user feedback to stakeholders, underlining the importance of customer insights in shaping the product roadmap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Dagster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its adaptability in diverse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data pipeline transformations, ensuring seamless streaming data integration into enterprise infrastructures and establishing robustness in data-driven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comprehensive knowledge of industry trends in data orchestration and SaaS solutions, leveraging this knowledge to inform product improvements and suggestions based on user engagement and operational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enriching features in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application scalability to meet dynamic customer needs in an ever-evolving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engaging in planning, designing, and deploying high-performance products that seamlessly integrated cloud services for enterprise-level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distributed systems, enhancing the performance, reliability, and security of applications through modern practices in microservices and cloud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standards and methodologies, fostering a collaborative and knowledge-sharing culture that improved overall team productivity and project output.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user experience teams to gather requirements and feed insights back into development, resulting in improved features and user satisfaction through iterative design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handling and performance for hundreds of thousands of transactions daily across various B2B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import/export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complex data transformations and integrations that align with enterprise-level data consumption needs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system health checks and response plans for large-scale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functionality and diversity of applications being offered to enterprise customers across multiple sectors.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source code and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and collaboration with a distributed team of engineers, dramatically improving integration efforts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track project development status and facilitate clear communication amongst agile team members, driving alignment on project milestones and priorities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provided ongoing technical support for cloud-based applications, improving customer confidence and adoption rates while troubleshooting issues promptly and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