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and mobile applications, skilled in Go, distributed systems, and AI-augmented development. Proficient in designing scalable infrastructure and collaborating with cross-functional teams to enhance system reliability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C++, Rust,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Kubernetes, Docker, Terraform, Helm,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BigTable, Spanner, PostgreSQL, MongoDB, Elasticsearch, Kafka,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IntelliJ IDEA, Eclipse, Travis 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GitHub Copilot, TensorFlow, PyTorch, Keras, OpenAI APIs, FastAPI, LangChain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manage large-scale data ingestion, processing, and real-time threat detection to improve our cybersecurity capabilities and ensure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security researchers and engineers to co-develop scalable infrastructure solutions, merging threat detection insights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assistants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augment development workflows, drastically improving coding efficiency and enabling rapid iteration on complex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deployment and management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updates and more resilient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design reviews, applying deep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consensus 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fault tolerance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robustness in high-stake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AI-generated code to ensure quality, making informed decisions on when to accept or modify suggestions in order to maintain high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across teams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distributed systems,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monitoring and alerting based on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enhancing repeatability and traceability of deployment processes in our rapidly evolving technical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to facilitate interaction between various security tools and services, ensuring seamless information flow across our threat detection systems for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engineering culture focused on knowledge sharing, documenting best practices, and conducting workshops on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AI-augmented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common pitfalls encountered.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code to open-source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giving back to the community while simultaneously refining skills and gaining deeper insights into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that utilized unit tests and integration tests to cover critical paths and ensure reliability within distributed applications deployed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optimize system performance, implementing strategies that improved throughput and reduced latency, ensuring reliable threat detection under high loads as our user base grew.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team members on our development processes and tools, promoting a culture of continuous learning within our engineering team and enhancing overall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experimented with cutting-edge technologies and frameworks, continually seeking to enhance our capabilities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detection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distributed applications and robust architectures designed to withstand high transaction loads while maximizing uptime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integrate various storage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data storage and retrieval processes for a variety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array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their orchestration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resource allocation and response times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framework that facilitated smooth communication between services while enabling high throughput and low latency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architecture based on the latest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malware detection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our infrastructure to anticipated challenges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reliability, maintainability, and performance efficiency while ensuring compliance with best practices in software engineering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intricate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data management across multiple operational units and improved insights through effective data layering and access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alerting systems to promptly identify performance issues or system failures, crucial for maintaining strong operational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